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D7E" w:rsidRPr="001519F1" w:rsidRDefault="005A4BE6" w:rsidP="00055CF9">
      <w:pPr>
        <w:spacing w:after="0" w:line="360" w:lineRule="auto"/>
        <w:jc w:val="center"/>
        <w:rPr>
          <w:rFonts w:ascii="Times New Roman" w:eastAsia="Times New Roman" w:hAnsi="Times New Roman" w:cs="Times New Roman"/>
          <w:b/>
          <w:sz w:val="40"/>
          <w:szCs w:val="40"/>
        </w:rPr>
      </w:pPr>
      <w:bookmarkStart w:id="0" w:name="_GoBack"/>
      <w:bookmarkEnd w:id="0"/>
      <w:r w:rsidRPr="001519F1">
        <w:rPr>
          <w:rFonts w:ascii="Times New Roman" w:eastAsia="Times New Roman" w:hAnsi="Times New Roman" w:cs="Times New Roman"/>
          <w:b/>
          <w:sz w:val="40"/>
          <w:szCs w:val="40"/>
        </w:rPr>
        <w:t>HƯỚNG DẪN ĐIỀU TRỊ CƠN ĐAU QUẶN THẬN</w:t>
      </w:r>
    </w:p>
    <w:p w:rsidR="00865D7E" w:rsidRPr="001519F1" w:rsidRDefault="008D138D" w:rsidP="00055CF9">
      <w:pPr>
        <w:spacing w:after="0" w:line="360" w:lineRule="auto"/>
        <w:jc w:val="center"/>
        <w:rPr>
          <w:rFonts w:ascii="Times New Roman" w:eastAsia="Times New Roman" w:hAnsi="Times New Roman" w:cs="Times New Roman"/>
          <w:b/>
          <w:sz w:val="28"/>
          <w:szCs w:val="28"/>
        </w:rPr>
      </w:pPr>
      <w:r w:rsidRPr="001519F1">
        <w:rPr>
          <w:rFonts w:ascii="Times New Roman" w:eastAsia="Times New Roman" w:hAnsi="Times New Roman" w:cs="Times New Roman"/>
          <w:b/>
          <w:sz w:val="28"/>
          <w:szCs w:val="28"/>
        </w:rPr>
        <w:t>Khoa Ngoại Thận – Tiết Niệ</w:t>
      </w:r>
      <w:r w:rsidR="008637C4" w:rsidRPr="001519F1">
        <w:rPr>
          <w:rFonts w:ascii="Times New Roman" w:eastAsia="Times New Roman" w:hAnsi="Times New Roman" w:cs="Times New Roman"/>
          <w:b/>
          <w:sz w:val="28"/>
          <w:szCs w:val="28"/>
        </w:rPr>
        <w:t>u 2016</w:t>
      </w:r>
    </w:p>
    <w:p w:rsidR="005A4BE6" w:rsidRPr="009D7933" w:rsidRDefault="005A4BE6" w:rsidP="009D7933">
      <w:pPr>
        <w:spacing w:after="0" w:line="360" w:lineRule="auto"/>
        <w:jc w:val="both"/>
        <w:rPr>
          <w:rFonts w:ascii="Times New Roman" w:eastAsia="Times New Roman" w:hAnsi="Times New Roman" w:cs="Times New Roman"/>
          <w:sz w:val="28"/>
          <w:szCs w:val="28"/>
        </w:rPr>
      </w:pPr>
    </w:p>
    <w:p w:rsidR="00385544" w:rsidRPr="001519F1" w:rsidRDefault="005A4BE6" w:rsidP="005A4BE6">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Cơn đau quặn thận khởi phát khi có tình trạng bế tắc đột ngột bên trong đường tiết niệu trên</w:t>
      </w:r>
      <w:r w:rsidR="00385544" w:rsidRPr="001519F1">
        <w:rPr>
          <w:rFonts w:ascii="Times New Roman" w:eastAsia="Times New Roman" w:hAnsi="Times New Roman" w:cs="Times New Roman"/>
          <w:sz w:val="24"/>
          <w:szCs w:val="24"/>
        </w:rPr>
        <w:t>,</w:t>
      </w:r>
      <w:r w:rsidRPr="001519F1">
        <w:rPr>
          <w:rFonts w:ascii="Times New Roman" w:eastAsia="Times New Roman" w:hAnsi="Times New Roman" w:cs="Times New Roman"/>
          <w:sz w:val="24"/>
          <w:szCs w:val="24"/>
        </w:rPr>
        <w:t xml:space="preserve"> bắt đầu kể từ tiểu đài thận </w:t>
      </w:r>
      <w:r w:rsidR="00485D19" w:rsidRPr="001519F1">
        <w:rPr>
          <w:rFonts w:ascii="Times New Roman" w:eastAsia="Times New Roman" w:hAnsi="Times New Roman" w:cs="Times New Roman"/>
          <w:sz w:val="24"/>
          <w:szCs w:val="24"/>
        </w:rPr>
        <w:t xml:space="preserve">– đài thận nhỏ - đài thận chính-bể thận-niệu quản đến miệng niệu quản đổ vào bàng quang. Bế tắc gây ứ nước làm </w:t>
      </w:r>
      <w:r w:rsidR="00385544" w:rsidRPr="001519F1">
        <w:rPr>
          <w:rFonts w:ascii="Times New Roman" w:eastAsia="Times New Roman" w:hAnsi="Times New Roman" w:cs="Times New Roman"/>
          <w:sz w:val="24"/>
          <w:szCs w:val="24"/>
        </w:rPr>
        <w:t>tă</w:t>
      </w:r>
      <w:r w:rsidR="00485D19" w:rsidRPr="001519F1">
        <w:rPr>
          <w:rFonts w:ascii="Times New Roman" w:eastAsia="Times New Roman" w:hAnsi="Times New Roman" w:cs="Times New Roman"/>
          <w:sz w:val="24"/>
          <w:szCs w:val="24"/>
        </w:rPr>
        <w:t xml:space="preserve">ng áp lực đột ngột bên trong hệ thống đài bể thận, </w:t>
      </w:r>
      <w:r w:rsidR="00B514E9" w:rsidRPr="001519F1">
        <w:rPr>
          <w:rFonts w:ascii="Times New Roman" w:eastAsia="Times New Roman" w:hAnsi="Times New Roman" w:cs="Times New Roman"/>
          <w:sz w:val="24"/>
          <w:szCs w:val="24"/>
        </w:rPr>
        <w:t>tác động đến mạng thần kinh võ bao thận và niệu quản gây khởi phát cơn đau.</w:t>
      </w:r>
    </w:p>
    <w:p w:rsidR="009D7933" w:rsidRPr="001519F1" w:rsidRDefault="00385544" w:rsidP="004D5D2A">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 xml:space="preserve">Nguyên nhân gây </w:t>
      </w:r>
      <w:r w:rsidR="00AA62D0" w:rsidRPr="001519F1">
        <w:rPr>
          <w:rFonts w:ascii="Times New Roman" w:eastAsia="Times New Roman" w:hAnsi="Times New Roman" w:cs="Times New Roman"/>
          <w:sz w:val="24"/>
          <w:szCs w:val="24"/>
        </w:rPr>
        <w:t xml:space="preserve">khởi phát cơn </w:t>
      </w:r>
      <w:r w:rsidRPr="001519F1">
        <w:rPr>
          <w:rFonts w:ascii="Times New Roman" w:eastAsia="Times New Roman" w:hAnsi="Times New Roman" w:cs="Times New Roman"/>
          <w:sz w:val="24"/>
          <w:szCs w:val="24"/>
        </w:rPr>
        <w:t>đau</w:t>
      </w:r>
      <w:r w:rsidR="00AA62D0" w:rsidRPr="001519F1">
        <w:rPr>
          <w:rFonts w:ascii="Times New Roman" w:eastAsia="Times New Roman" w:hAnsi="Times New Roman" w:cs="Times New Roman"/>
          <w:sz w:val="24"/>
          <w:szCs w:val="24"/>
        </w:rPr>
        <w:t xml:space="preserve"> thường là</w:t>
      </w:r>
      <w:r w:rsidRPr="001519F1">
        <w:rPr>
          <w:rFonts w:ascii="Times New Roman" w:eastAsia="Times New Roman" w:hAnsi="Times New Roman" w:cs="Times New Roman"/>
          <w:sz w:val="24"/>
          <w:szCs w:val="24"/>
        </w:rPr>
        <w:t xml:space="preserve"> do </w:t>
      </w:r>
      <w:r w:rsidR="00AA62D0" w:rsidRPr="001519F1">
        <w:rPr>
          <w:rFonts w:ascii="Times New Roman" w:eastAsia="Times New Roman" w:hAnsi="Times New Roman" w:cs="Times New Roman"/>
          <w:sz w:val="24"/>
          <w:szCs w:val="24"/>
        </w:rPr>
        <w:t xml:space="preserve">sự di chuyển của </w:t>
      </w:r>
      <w:r w:rsidRPr="001519F1">
        <w:rPr>
          <w:rFonts w:ascii="Times New Roman" w:eastAsia="Times New Roman" w:hAnsi="Times New Roman" w:cs="Times New Roman"/>
          <w:sz w:val="24"/>
          <w:szCs w:val="24"/>
        </w:rPr>
        <w:t>sỏi</w:t>
      </w:r>
      <w:r w:rsidR="00AA62D0" w:rsidRPr="001519F1">
        <w:rPr>
          <w:rFonts w:ascii="Times New Roman" w:eastAsia="Times New Roman" w:hAnsi="Times New Roman" w:cs="Times New Roman"/>
          <w:sz w:val="24"/>
          <w:szCs w:val="24"/>
        </w:rPr>
        <w:t xml:space="preserve"> từ thận xuống niệu quản. </w:t>
      </w:r>
      <w:r w:rsidRPr="001519F1">
        <w:rPr>
          <w:rFonts w:ascii="Times New Roman" w:eastAsia="Times New Roman" w:hAnsi="Times New Roman" w:cs="Times New Roman"/>
          <w:sz w:val="24"/>
          <w:szCs w:val="24"/>
        </w:rPr>
        <w:t>Cơn đau</w:t>
      </w:r>
      <w:r w:rsidR="00AA62D0" w:rsidRPr="001519F1">
        <w:rPr>
          <w:rFonts w:ascii="Times New Roman" w:eastAsia="Times New Roman" w:hAnsi="Times New Roman" w:cs="Times New Roman"/>
          <w:sz w:val="24"/>
          <w:szCs w:val="24"/>
        </w:rPr>
        <w:t xml:space="preserve"> khởi phát đột ngột, đau</w:t>
      </w:r>
      <w:r w:rsidRPr="001519F1">
        <w:rPr>
          <w:rFonts w:ascii="Times New Roman" w:eastAsia="Times New Roman" w:hAnsi="Times New Roman" w:cs="Times New Roman"/>
          <w:sz w:val="24"/>
          <w:szCs w:val="24"/>
        </w:rPr>
        <w:t xml:space="preserve"> co thắt dữ dội </w:t>
      </w:r>
      <w:r w:rsidR="00AA62D0" w:rsidRPr="001519F1">
        <w:rPr>
          <w:rFonts w:ascii="Times New Roman" w:eastAsia="Times New Roman" w:hAnsi="Times New Roman" w:cs="Times New Roman"/>
          <w:sz w:val="24"/>
          <w:szCs w:val="24"/>
        </w:rPr>
        <w:t xml:space="preserve">sau đó giảm dần nhưng không hết hoàn toàn, </w:t>
      </w:r>
      <w:r w:rsidRPr="001519F1">
        <w:rPr>
          <w:rFonts w:ascii="Times New Roman" w:eastAsia="Times New Roman" w:hAnsi="Times New Roman" w:cs="Times New Roman"/>
          <w:sz w:val="24"/>
          <w:szCs w:val="24"/>
        </w:rPr>
        <w:t xml:space="preserve">bắt đầu từ vùng hông </w:t>
      </w:r>
      <w:r w:rsidR="009D7933" w:rsidRPr="001519F1">
        <w:rPr>
          <w:rFonts w:ascii="Times New Roman" w:eastAsia="Times New Roman" w:hAnsi="Times New Roman" w:cs="Times New Roman"/>
          <w:sz w:val="24"/>
          <w:szCs w:val="24"/>
        </w:rPr>
        <w:t>lư</w:t>
      </w:r>
      <w:r w:rsidRPr="001519F1">
        <w:rPr>
          <w:rFonts w:ascii="Times New Roman" w:eastAsia="Times New Roman" w:hAnsi="Times New Roman" w:cs="Times New Roman"/>
          <w:sz w:val="24"/>
          <w:szCs w:val="24"/>
        </w:rPr>
        <w:t>ng lan ra trước bụng xuống vùng bẹn, bìu, lan đến đầu dương vật</w:t>
      </w:r>
      <w:r w:rsidR="009D7933" w:rsidRPr="001519F1">
        <w:rPr>
          <w:rFonts w:ascii="Times New Roman" w:eastAsia="Times New Roman" w:hAnsi="Times New Roman" w:cs="Times New Roman"/>
          <w:sz w:val="24"/>
          <w:szCs w:val="24"/>
        </w:rPr>
        <w:t>.</w:t>
      </w:r>
      <w:r w:rsidR="00AA62D0" w:rsidRPr="001519F1">
        <w:rPr>
          <w:rFonts w:ascii="Times New Roman" w:eastAsia="Times New Roman" w:hAnsi="Times New Roman" w:cs="Times New Roman"/>
          <w:sz w:val="24"/>
          <w:szCs w:val="24"/>
        </w:rPr>
        <w:t xml:space="preserve"> </w:t>
      </w:r>
      <w:r w:rsidR="009D7933" w:rsidRPr="001519F1">
        <w:rPr>
          <w:rFonts w:ascii="Times New Roman" w:eastAsia="Times New Roman" w:hAnsi="Times New Roman" w:cs="Times New Roman"/>
          <w:sz w:val="24"/>
          <w:szCs w:val="24"/>
        </w:rPr>
        <w:t>Các triệu chứng đi kèm: tiểu máu đại thể hoặc vi thể, đau bụng, rối loạn tiêu hóa, sốt nhiễm trùng niệu.</w:t>
      </w:r>
    </w:p>
    <w:p w:rsidR="004D5D2A" w:rsidRPr="001519F1" w:rsidRDefault="004D5D2A" w:rsidP="004D5D2A">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Đau quặn thận là đau tự nhiên, bệnh nhân nằm yên hoặc thay đổi tư thế thậm chí di chuyển để giảm cơn đau nhưng vô hiệu. Ngược lại, các trường hợp viêm phúc mạc hoặc viêm ruột thừa, bệnh nhân muốn nằm im, không muốn đụng đến bụng, bất kỳ một sự thay đổi tư thế đều làm bệnh nhân rất đau</w:t>
      </w:r>
      <w:r w:rsidR="00B213E5" w:rsidRPr="001519F1">
        <w:rPr>
          <w:rFonts w:ascii="Times New Roman" w:eastAsia="Times New Roman" w:hAnsi="Times New Roman" w:cs="Times New Roman"/>
          <w:sz w:val="24"/>
          <w:szCs w:val="24"/>
        </w:rPr>
        <w:t>. Do đó khi khám bệnh nên chờ một vài giây để quan sát bệnh nhân, nếu bệnh nhân nằm yên thì nên nghĩ đến các nguyên nhân khác ngoài cơn đau quặn thận.</w:t>
      </w:r>
    </w:p>
    <w:p w:rsidR="009D7933" w:rsidRDefault="006A71D5" w:rsidP="0045667B">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TRỊ:</w:t>
      </w:r>
    </w:p>
    <w:p w:rsidR="006A71D5" w:rsidRPr="001519F1" w:rsidRDefault="0045667B" w:rsidP="006A71D5">
      <w:pPr>
        <w:pStyle w:val="ListParagraph"/>
        <w:numPr>
          <w:ilvl w:val="0"/>
          <w:numId w:val="15"/>
        </w:numPr>
        <w:spacing w:after="0" w:line="360" w:lineRule="auto"/>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 xml:space="preserve">Giảm đau, </w:t>
      </w:r>
      <w:r w:rsidR="006A71D5" w:rsidRPr="001519F1">
        <w:rPr>
          <w:rFonts w:ascii="Times New Roman" w:eastAsia="Times New Roman" w:hAnsi="Times New Roman" w:cs="Times New Roman"/>
          <w:sz w:val="24"/>
          <w:szCs w:val="24"/>
        </w:rPr>
        <w:t>giảm co thắt.</w:t>
      </w:r>
    </w:p>
    <w:p w:rsidR="0045667B" w:rsidRPr="001519F1" w:rsidRDefault="006A71D5"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K</w:t>
      </w:r>
      <w:r w:rsidR="0045667B" w:rsidRPr="001519F1">
        <w:rPr>
          <w:rFonts w:ascii="Times New Roman" w:eastAsia="Times New Roman" w:hAnsi="Times New Roman" w:cs="Times New Roman"/>
          <w:sz w:val="24"/>
          <w:szCs w:val="24"/>
        </w:rPr>
        <w:t>háng viêm nonsteroid như Diclofenac uống, tiêm cơ, tiêm TM có thể kiểm soát cơn đau nhanh và hiệu quả. Trong một số trường hợp có thể th</w:t>
      </w:r>
      <w:r w:rsidR="009E48FF" w:rsidRPr="001519F1">
        <w:rPr>
          <w:rFonts w:ascii="Times New Roman" w:eastAsia="Times New Roman" w:hAnsi="Times New Roman" w:cs="Times New Roman"/>
          <w:sz w:val="24"/>
          <w:szCs w:val="24"/>
        </w:rPr>
        <w:t>êm thuốc giảm đau có nguồn gốc thuốc phiện như Pethidine hoặc Morphine</w:t>
      </w:r>
      <w:r w:rsidR="00C1606B" w:rsidRPr="001519F1">
        <w:rPr>
          <w:rFonts w:ascii="Times New Roman" w:eastAsia="Times New Roman" w:hAnsi="Times New Roman" w:cs="Times New Roman"/>
          <w:sz w:val="24"/>
          <w:szCs w:val="24"/>
        </w:rPr>
        <w:t>.</w:t>
      </w:r>
    </w:p>
    <w:p w:rsidR="00C1606B" w:rsidRPr="001519F1" w:rsidRDefault="00C1606B"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Khuyến cáo diều trị giảm đau của EUA:</w:t>
      </w:r>
    </w:p>
    <w:p w:rsidR="00C1606B" w:rsidRPr="001519F1" w:rsidRDefault="00C1606B"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 xml:space="preserve">Ưu tiên 1: Diclofenac sodium, Indomethacin,Ibuprofen </w:t>
      </w:r>
    </w:p>
    <w:p w:rsidR="00C1606B" w:rsidRPr="001519F1" w:rsidRDefault="00C1606B"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Ưu tiên 2:</w:t>
      </w:r>
      <w:r w:rsidR="006A71D5" w:rsidRPr="001519F1">
        <w:rPr>
          <w:rFonts w:ascii="Times New Roman" w:eastAsia="Times New Roman" w:hAnsi="Times New Roman" w:cs="Times New Roman"/>
          <w:sz w:val="24"/>
          <w:szCs w:val="24"/>
        </w:rPr>
        <w:t xml:space="preserve"> </w:t>
      </w:r>
      <w:r w:rsidRPr="001519F1">
        <w:rPr>
          <w:rFonts w:ascii="Times New Roman" w:eastAsia="Times New Roman" w:hAnsi="Times New Roman" w:cs="Times New Roman"/>
          <w:sz w:val="24"/>
          <w:szCs w:val="24"/>
        </w:rPr>
        <w:t>Hydro</w:t>
      </w:r>
      <w:r w:rsidR="006A71D5" w:rsidRPr="001519F1">
        <w:rPr>
          <w:rFonts w:ascii="Times New Roman" w:eastAsia="Times New Roman" w:hAnsi="Times New Roman" w:cs="Times New Roman"/>
          <w:sz w:val="24"/>
          <w:szCs w:val="24"/>
        </w:rPr>
        <w:t>morphine hydrochloride</w:t>
      </w:r>
      <w:r w:rsidRPr="001519F1">
        <w:rPr>
          <w:rFonts w:ascii="Times New Roman" w:eastAsia="Times New Roman" w:hAnsi="Times New Roman" w:cs="Times New Roman"/>
          <w:sz w:val="24"/>
          <w:szCs w:val="24"/>
        </w:rPr>
        <w:t xml:space="preserve"> + atropine, Methamizol, Pentazocine, Tramadol.</w:t>
      </w:r>
    </w:p>
    <w:p w:rsidR="006A71D5" w:rsidRPr="001519F1" w:rsidRDefault="00C67C20" w:rsidP="006A71D5">
      <w:pPr>
        <w:pStyle w:val="ListParagraph"/>
        <w:numPr>
          <w:ilvl w:val="0"/>
          <w:numId w:val="15"/>
        </w:numPr>
        <w:spacing w:after="0" w:line="360" w:lineRule="auto"/>
        <w:ind w:left="0" w:firstLine="36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Số</w:t>
      </w:r>
      <w:r w:rsidR="006A71D5" w:rsidRPr="001519F1">
        <w:rPr>
          <w:rFonts w:ascii="Times New Roman" w:eastAsia="Times New Roman" w:hAnsi="Times New Roman" w:cs="Times New Roman"/>
          <w:sz w:val="24"/>
          <w:szCs w:val="24"/>
        </w:rPr>
        <w:t>t</w:t>
      </w:r>
      <w:r w:rsidRPr="001519F1">
        <w:rPr>
          <w:rFonts w:ascii="Times New Roman" w:eastAsia="Times New Roman" w:hAnsi="Times New Roman" w:cs="Times New Roman"/>
          <w:sz w:val="24"/>
          <w:szCs w:val="24"/>
        </w:rPr>
        <w:t xml:space="preserve"> </w:t>
      </w:r>
    </w:p>
    <w:p w:rsidR="006A71D5" w:rsidRPr="001519F1" w:rsidRDefault="006A71D5" w:rsidP="00B51BB8">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N</w:t>
      </w:r>
      <w:r w:rsidR="00C67C20" w:rsidRPr="001519F1">
        <w:rPr>
          <w:rFonts w:ascii="Times New Roman" w:eastAsia="Times New Roman" w:hAnsi="Times New Roman" w:cs="Times New Roman"/>
          <w:sz w:val="24"/>
          <w:szCs w:val="24"/>
        </w:rPr>
        <w:t>ếu bệnh nhân đau quặn thận do sỏi được xác định trên phim, kèm sốt</w:t>
      </w:r>
      <w:r w:rsidRPr="001519F1">
        <w:rPr>
          <w:rFonts w:ascii="Times New Roman" w:eastAsia="Times New Roman" w:hAnsi="Times New Roman" w:cs="Times New Roman"/>
          <w:sz w:val="24"/>
          <w:szCs w:val="24"/>
        </w:rPr>
        <w:t xml:space="preserve"> </w:t>
      </w:r>
      <w:r w:rsidR="00C67C20" w:rsidRPr="001519F1">
        <w:rPr>
          <w:rFonts w:ascii="Times New Roman" w:eastAsia="Times New Roman" w:hAnsi="Times New Roman" w:cs="Times New Roman"/>
          <w:sz w:val="24"/>
          <w:szCs w:val="24"/>
        </w:rPr>
        <w:t>&gt; 39°C thì nghĩ đến tình trạng nhiễm trùng do bế tắc. Chỉ định cấy nước tiểu, cấy máu</w:t>
      </w:r>
      <w:r w:rsidRPr="001519F1">
        <w:rPr>
          <w:rFonts w:ascii="Times New Roman" w:eastAsia="Times New Roman" w:hAnsi="Times New Roman" w:cs="Times New Roman"/>
          <w:sz w:val="24"/>
          <w:szCs w:val="24"/>
        </w:rPr>
        <w:t>,</w:t>
      </w:r>
      <w:r w:rsidR="00C67C20" w:rsidRPr="001519F1">
        <w:rPr>
          <w:rFonts w:ascii="Times New Roman" w:eastAsia="Times New Roman" w:hAnsi="Times New Roman" w:cs="Times New Roman"/>
          <w:sz w:val="24"/>
          <w:szCs w:val="24"/>
        </w:rPr>
        <w:t xml:space="preserve"> điều trị kháng sinh và dịch truyền. </w:t>
      </w:r>
      <w:r w:rsidRPr="001519F1">
        <w:rPr>
          <w:rFonts w:ascii="Times New Roman" w:eastAsia="Times New Roman" w:hAnsi="Times New Roman" w:cs="Times New Roman"/>
          <w:sz w:val="24"/>
          <w:szCs w:val="24"/>
        </w:rPr>
        <w:t>Chỉ định d</w:t>
      </w:r>
      <w:r w:rsidR="00C67C20" w:rsidRPr="001519F1">
        <w:rPr>
          <w:rFonts w:ascii="Times New Roman" w:eastAsia="Times New Roman" w:hAnsi="Times New Roman" w:cs="Times New Roman"/>
          <w:sz w:val="24"/>
          <w:szCs w:val="24"/>
        </w:rPr>
        <w:t>ẫn lưu thận nếu sốt không giảm sau vài giờ sử dụng kháng sinh</w:t>
      </w:r>
      <w:r w:rsidRPr="001519F1">
        <w:rPr>
          <w:rFonts w:ascii="Times New Roman" w:eastAsia="Times New Roman" w:hAnsi="Times New Roman" w:cs="Times New Roman"/>
          <w:sz w:val="24"/>
          <w:szCs w:val="24"/>
        </w:rPr>
        <w:t>.</w:t>
      </w:r>
    </w:p>
    <w:p w:rsidR="00C1606B" w:rsidRPr="001519F1" w:rsidRDefault="006A71D5" w:rsidP="006A71D5">
      <w:pPr>
        <w:spacing w:after="0" w:line="360" w:lineRule="auto"/>
        <w:ind w:left="720" w:hanging="36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 xml:space="preserve">-   </w:t>
      </w:r>
      <w:r w:rsidR="00C1606B" w:rsidRPr="001519F1">
        <w:rPr>
          <w:rFonts w:ascii="Times New Roman" w:eastAsia="Times New Roman" w:hAnsi="Times New Roman" w:cs="Times New Roman"/>
          <w:sz w:val="24"/>
          <w:szCs w:val="24"/>
        </w:rPr>
        <w:t>Chỉ định can thiệp:</w:t>
      </w:r>
    </w:p>
    <w:p w:rsidR="00C1606B" w:rsidRPr="001519F1" w:rsidRDefault="00C1606B"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lastRenderedPageBreak/>
        <w:t>1. Đau không đáp ứng với thuốc giảm đau, hoặc trong trường hợp lúc đầu đáp ứng với thuốc giảm đau, sau đó tái phát và không</w:t>
      </w:r>
      <w:r w:rsidR="006A71D5" w:rsidRPr="001519F1">
        <w:rPr>
          <w:rFonts w:ascii="Times New Roman" w:eastAsia="Times New Roman" w:hAnsi="Times New Roman" w:cs="Times New Roman"/>
          <w:sz w:val="24"/>
          <w:szCs w:val="24"/>
        </w:rPr>
        <w:t xml:space="preserve"> đáp ứng với thuốc giảm đau nữa. C</w:t>
      </w:r>
      <w:r w:rsidRPr="001519F1">
        <w:rPr>
          <w:rFonts w:ascii="Times New Roman" w:eastAsia="Times New Roman" w:hAnsi="Times New Roman" w:cs="Times New Roman"/>
          <w:sz w:val="24"/>
          <w:szCs w:val="24"/>
        </w:rPr>
        <w:t>hỉ định dẫn lưu thận</w:t>
      </w:r>
      <w:r w:rsidR="00147621" w:rsidRPr="001519F1">
        <w:rPr>
          <w:rFonts w:ascii="Times New Roman" w:eastAsia="Times New Roman" w:hAnsi="Times New Roman" w:cs="Times New Roman"/>
          <w:sz w:val="24"/>
          <w:szCs w:val="24"/>
        </w:rPr>
        <w:t xml:space="preserve"> (đặt </w:t>
      </w:r>
      <w:r w:rsidR="00B51BB8" w:rsidRPr="001519F1">
        <w:rPr>
          <w:rFonts w:ascii="Times New Roman" w:eastAsia="Times New Roman" w:hAnsi="Times New Roman" w:cs="Times New Roman"/>
          <w:sz w:val="24"/>
          <w:szCs w:val="24"/>
        </w:rPr>
        <w:t>thô</w:t>
      </w:r>
      <w:r w:rsidR="00147621" w:rsidRPr="001519F1">
        <w:rPr>
          <w:rFonts w:ascii="Times New Roman" w:eastAsia="Times New Roman" w:hAnsi="Times New Roman" w:cs="Times New Roman"/>
          <w:sz w:val="24"/>
          <w:szCs w:val="24"/>
        </w:rPr>
        <w:t>ng jj hoặc mở thận ra da qua da) hoặc điều trị lấy sỏi cấp cứu.</w:t>
      </w:r>
    </w:p>
    <w:p w:rsidR="00C1606B" w:rsidRPr="001519F1" w:rsidRDefault="00147621"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2. Kèm theo sốt, nhiễm trùng.</w:t>
      </w:r>
    </w:p>
    <w:p w:rsidR="00C1606B" w:rsidRPr="001519F1" w:rsidRDefault="00147621"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3. Chức năng thận giảm do sỏi</w:t>
      </w:r>
    </w:p>
    <w:p w:rsidR="00C1606B" w:rsidRPr="001519F1" w:rsidRDefault="00147621" w:rsidP="006A71D5">
      <w:pPr>
        <w:spacing w:after="0" w:line="360" w:lineRule="auto"/>
        <w:ind w:firstLine="720"/>
        <w:jc w:val="both"/>
        <w:rPr>
          <w:rFonts w:ascii="Times New Roman" w:eastAsia="Times New Roman" w:hAnsi="Times New Roman" w:cs="Times New Roman"/>
          <w:sz w:val="24"/>
          <w:szCs w:val="24"/>
        </w:rPr>
      </w:pPr>
      <w:r w:rsidRPr="001519F1">
        <w:rPr>
          <w:rFonts w:ascii="Times New Roman" w:eastAsia="Times New Roman" w:hAnsi="Times New Roman" w:cs="Times New Roman"/>
          <w:sz w:val="24"/>
          <w:szCs w:val="24"/>
        </w:rPr>
        <w:t>4. Tình trạng bế tắc &gt; 4 tuần (bắt đầu ảnh hưởng đến chức năng thận).</w:t>
      </w:r>
    </w:p>
    <w:p w:rsidR="0045667B" w:rsidRPr="001519F1" w:rsidRDefault="0045667B" w:rsidP="007754DF">
      <w:pPr>
        <w:spacing w:after="0" w:line="360" w:lineRule="auto"/>
        <w:rPr>
          <w:rFonts w:ascii="Times New Roman" w:eastAsia="Times New Roman" w:hAnsi="Times New Roman" w:cs="Times New Roman"/>
          <w:sz w:val="24"/>
          <w:szCs w:val="24"/>
        </w:rPr>
      </w:pPr>
    </w:p>
    <w:p w:rsidR="009D7933" w:rsidRPr="001519F1" w:rsidRDefault="009D7933" w:rsidP="005A4BE6">
      <w:pPr>
        <w:spacing w:after="0" w:line="360" w:lineRule="auto"/>
        <w:ind w:firstLine="720"/>
        <w:jc w:val="both"/>
        <w:rPr>
          <w:rFonts w:ascii="Times New Roman" w:eastAsia="Times New Roman" w:hAnsi="Times New Roman" w:cs="Times New Roman"/>
          <w:sz w:val="24"/>
          <w:szCs w:val="24"/>
        </w:rPr>
      </w:pPr>
    </w:p>
    <w:p w:rsidR="00485D19" w:rsidRPr="001519F1" w:rsidRDefault="00485D19" w:rsidP="005A4BE6">
      <w:pPr>
        <w:spacing w:after="0" w:line="360" w:lineRule="auto"/>
        <w:ind w:firstLine="720"/>
        <w:jc w:val="both"/>
        <w:rPr>
          <w:rFonts w:ascii="Times New Roman" w:eastAsia="Times New Roman" w:hAnsi="Times New Roman" w:cs="Times New Roman"/>
          <w:sz w:val="24"/>
          <w:szCs w:val="24"/>
        </w:rPr>
      </w:pPr>
    </w:p>
    <w:sectPr w:rsidR="00485D19" w:rsidRPr="001519F1" w:rsidSect="00792FF0">
      <w:pgSz w:w="12240" w:h="1584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5F1" w:rsidRDefault="00DF65F1" w:rsidP="008637C4">
      <w:pPr>
        <w:spacing w:after="0" w:line="240" w:lineRule="auto"/>
      </w:pPr>
      <w:r>
        <w:separator/>
      </w:r>
    </w:p>
  </w:endnote>
  <w:endnote w:type="continuationSeparator" w:id="0">
    <w:p w:rsidR="00DF65F1" w:rsidRDefault="00DF65F1" w:rsidP="00863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A3"/>
    <w:family w:val="swiss"/>
    <w:pitch w:val="variable"/>
    <w:sig w:usb0="E00002FF" w:usb1="4000ACFF" w:usb2="00000001" w:usb3="00000000" w:csb0="0000019F" w:csb1="00000000"/>
  </w:font>
  <w:font w:name="Cambria">
    <w:panose1 w:val="02040503050406030204"/>
    <w:charset w:val="A3"/>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5F1" w:rsidRDefault="00DF65F1" w:rsidP="008637C4">
      <w:pPr>
        <w:spacing w:after="0" w:line="240" w:lineRule="auto"/>
      </w:pPr>
      <w:r>
        <w:separator/>
      </w:r>
    </w:p>
  </w:footnote>
  <w:footnote w:type="continuationSeparator" w:id="0">
    <w:p w:rsidR="00DF65F1" w:rsidRDefault="00DF65F1" w:rsidP="008637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364EF"/>
    <w:multiLevelType w:val="multilevel"/>
    <w:tmpl w:val="E74023A8"/>
    <w:lvl w:ilvl="0">
      <w:start w:val="2"/>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3241FB4"/>
    <w:multiLevelType w:val="multilevel"/>
    <w:tmpl w:val="0C0CA7E6"/>
    <w:lvl w:ilvl="0">
      <w:start w:val="3"/>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DE1E62"/>
    <w:multiLevelType w:val="hybridMultilevel"/>
    <w:tmpl w:val="08C4B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4131C6"/>
    <w:multiLevelType w:val="hybridMultilevel"/>
    <w:tmpl w:val="3CB09F00"/>
    <w:lvl w:ilvl="0" w:tplc="3C9C9A2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47B88"/>
    <w:multiLevelType w:val="multilevel"/>
    <w:tmpl w:val="A2D8D428"/>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CB007C9"/>
    <w:multiLevelType w:val="hybridMultilevel"/>
    <w:tmpl w:val="4B6E2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A624F"/>
    <w:multiLevelType w:val="hybridMultilevel"/>
    <w:tmpl w:val="D9B237CA"/>
    <w:lvl w:ilvl="0" w:tplc="2CC26E3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135757"/>
    <w:multiLevelType w:val="multilevel"/>
    <w:tmpl w:val="E47C015A"/>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4A0A28B2"/>
    <w:multiLevelType w:val="hybridMultilevel"/>
    <w:tmpl w:val="C6401A70"/>
    <w:lvl w:ilvl="0" w:tplc="26B412F0">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92C3DEE"/>
    <w:multiLevelType w:val="multilevel"/>
    <w:tmpl w:val="0B344464"/>
    <w:lvl w:ilvl="0">
      <w:start w:val="3"/>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EFC45D5"/>
    <w:multiLevelType w:val="hybridMultilevel"/>
    <w:tmpl w:val="F2D0D6EA"/>
    <w:lvl w:ilvl="0" w:tplc="3DA8D702">
      <w:start w:val="2"/>
      <w:numFmt w:val="bullet"/>
      <w:lvlText w:val="-"/>
      <w:lvlJc w:val="left"/>
      <w:pPr>
        <w:tabs>
          <w:tab w:val="num" w:pos="720"/>
        </w:tabs>
        <w:ind w:left="720" w:hanging="360"/>
      </w:pPr>
      <w:rPr>
        <w:rFonts w:ascii="VNI-Times" w:eastAsia="Times New Roman" w:hAnsi="VNI-Times" w:cs="Times New Roman" w:hint="default"/>
        <w:b/>
        <w:i/>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AD6268"/>
    <w:multiLevelType w:val="multilevel"/>
    <w:tmpl w:val="00122C58"/>
    <w:lvl w:ilvl="0">
      <w:start w:val="3"/>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9C50459"/>
    <w:multiLevelType w:val="hybridMultilevel"/>
    <w:tmpl w:val="0EC64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0D3275"/>
    <w:multiLevelType w:val="hybridMultilevel"/>
    <w:tmpl w:val="01DCBEF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8970760"/>
    <w:multiLevelType w:val="hybridMultilevel"/>
    <w:tmpl w:val="7A101DE4"/>
    <w:lvl w:ilvl="0" w:tplc="1B9219F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D9173F7"/>
    <w:multiLevelType w:val="hybridMultilevel"/>
    <w:tmpl w:val="AB182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9"/>
  </w:num>
  <w:num w:numId="4">
    <w:abstractNumId w:val="11"/>
  </w:num>
  <w:num w:numId="5">
    <w:abstractNumId w:val="1"/>
  </w:num>
  <w:num w:numId="6">
    <w:abstractNumId w:val="7"/>
  </w:num>
  <w:num w:numId="7">
    <w:abstractNumId w:val="4"/>
  </w:num>
  <w:num w:numId="8">
    <w:abstractNumId w:val="0"/>
  </w:num>
  <w:num w:numId="9">
    <w:abstractNumId w:val="12"/>
  </w:num>
  <w:num w:numId="10">
    <w:abstractNumId w:val="14"/>
  </w:num>
  <w:num w:numId="11">
    <w:abstractNumId w:val="8"/>
  </w:num>
  <w:num w:numId="12">
    <w:abstractNumId w:val="6"/>
  </w:num>
  <w:num w:numId="13">
    <w:abstractNumId w:val="2"/>
  </w:num>
  <w:num w:numId="14">
    <w:abstractNumId w:val="5"/>
  </w:num>
  <w:num w:numId="15">
    <w:abstractNumId w:val="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BEE"/>
    <w:rsid w:val="00000CBF"/>
    <w:rsid w:val="00041BEE"/>
    <w:rsid w:val="00055CF9"/>
    <w:rsid w:val="0008224E"/>
    <w:rsid w:val="000D6B6A"/>
    <w:rsid w:val="000F4CF2"/>
    <w:rsid w:val="001115E4"/>
    <w:rsid w:val="00147621"/>
    <w:rsid w:val="001519F1"/>
    <w:rsid w:val="00163091"/>
    <w:rsid w:val="001B3C4B"/>
    <w:rsid w:val="001B695D"/>
    <w:rsid w:val="001F1519"/>
    <w:rsid w:val="0020548A"/>
    <w:rsid w:val="0030786B"/>
    <w:rsid w:val="00385544"/>
    <w:rsid w:val="0045667B"/>
    <w:rsid w:val="00485D19"/>
    <w:rsid w:val="004D5D2A"/>
    <w:rsid w:val="00560081"/>
    <w:rsid w:val="005A4BE6"/>
    <w:rsid w:val="00620D80"/>
    <w:rsid w:val="00675738"/>
    <w:rsid w:val="006A71D5"/>
    <w:rsid w:val="00735096"/>
    <w:rsid w:val="007754DF"/>
    <w:rsid w:val="00792FF0"/>
    <w:rsid w:val="007C34FE"/>
    <w:rsid w:val="007F63BC"/>
    <w:rsid w:val="00834AC9"/>
    <w:rsid w:val="00843B7E"/>
    <w:rsid w:val="008637C4"/>
    <w:rsid w:val="00865D7E"/>
    <w:rsid w:val="008D138D"/>
    <w:rsid w:val="008D5F96"/>
    <w:rsid w:val="009D7933"/>
    <w:rsid w:val="009E48FF"/>
    <w:rsid w:val="00A1257A"/>
    <w:rsid w:val="00A14EF2"/>
    <w:rsid w:val="00A4232A"/>
    <w:rsid w:val="00A4491A"/>
    <w:rsid w:val="00AA62D0"/>
    <w:rsid w:val="00B213E5"/>
    <w:rsid w:val="00B3370F"/>
    <w:rsid w:val="00B3488C"/>
    <w:rsid w:val="00B36715"/>
    <w:rsid w:val="00B514E9"/>
    <w:rsid w:val="00B51BB8"/>
    <w:rsid w:val="00B74D0C"/>
    <w:rsid w:val="00BB57B6"/>
    <w:rsid w:val="00C1606B"/>
    <w:rsid w:val="00C67C20"/>
    <w:rsid w:val="00CC236F"/>
    <w:rsid w:val="00CD2039"/>
    <w:rsid w:val="00CE4645"/>
    <w:rsid w:val="00D14E6E"/>
    <w:rsid w:val="00D326D3"/>
    <w:rsid w:val="00D50B0E"/>
    <w:rsid w:val="00DF65F1"/>
    <w:rsid w:val="00E73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C9E710-E309-4F8F-9EF8-9E1FF25AA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5D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37C4"/>
    <w:pPr>
      <w:ind w:left="720"/>
      <w:contextualSpacing/>
    </w:pPr>
  </w:style>
  <w:style w:type="paragraph" w:styleId="Header">
    <w:name w:val="header"/>
    <w:basedOn w:val="Normal"/>
    <w:link w:val="HeaderChar"/>
    <w:uiPriority w:val="99"/>
    <w:unhideWhenUsed/>
    <w:rsid w:val="008637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37C4"/>
  </w:style>
  <w:style w:type="paragraph" w:styleId="Footer">
    <w:name w:val="footer"/>
    <w:basedOn w:val="Normal"/>
    <w:link w:val="FooterChar"/>
    <w:uiPriority w:val="99"/>
    <w:unhideWhenUsed/>
    <w:rsid w:val="008637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37C4"/>
  </w:style>
  <w:style w:type="character" w:customStyle="1" w:styleId="st">
    <w:name w:val="st"/>
    <w:basedOn w:val="DefaultParagraphFont"/>
    <w:rsid w:val="00A14EF2"/>
  </w:style>
  <w:style w:type="table" w:styleId="TableGrid">
    <w:name w:val="Table Grid"/>
    <w:basedOn w:val="TableNormal"/>
    <w:uiPriority w:val="59"/>
    <w:rsid w:val="00CE46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2903863">
      <w:bodyDiv w:val="1"/>
      <w:marLeft w:val="0"/>
      <w:marRight w:val="0"/>
      <w:marTop w:val="0"/>
      <w:marBottom w:val="0"/>
      <w:divBdr>
        <w:top w:val="none" w:sz="0" w:space="0" w:color="auto"/>
        <w:left w:val="none" w:sz="0" w:space="0" w:color="auto"/>
        <w:bottom w:val="none" w:sz="0" w:space="0" w:color="auto"/>
        <w:right w:val="none" w:sz="0" w:space="0" w:color="auto"/>
      </w:divBdr>
      <w:divsChild>
        <w:div w:id="1655065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1548</TotalTime>
  <Pages>1</Pages>
  <Words>349</Words>
  <Characters>1993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che chau</cp:lastModifiedBy>
  <cp:revision>11</cp:revision>
  <dcterms:created xsi:type="dcterms:W3CDTF">2016-04-16T10:44:00Z</dcterms:created>
  <dcterms:modified xsi:type="dcterms:W3CDTF">2016-06-15T01:08:00Z</dcterms:modified>
</cp:coreProperties>
</file>