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E8E45A" w14:textId="77777777" w:rsidR="00403A14" w:rsidRPr="00571C34" w:rsidRDefault="72447178" w:rsidP="00E8733D">
      <w:pPr>
        <w:spacing w:after="0" w:line="360" w:lineRule="auto"/>
        <w:jc w:val="center"/>
        <w:rPr>
          <w:rFonts w:asciiTheme="majorHAnsi" w:hAnsiTheme="majorHAnsi" w:cstheme="majorHAnsi"/>
          <w:b/>
          <w:sz w:val="52"/>
          <w:szCs w:val="52"/>
          <w:lang w:val="en-US"/>
        </w:rPr>
      </w:pPr>
      <w:bookmarkStart w:id="0" w:name="_GoBack"/>
      <w:r w:rsidRPr="00571C34">
        <w:rPr>
          <w:rFonts w:asciiTheme="majorHAnsi" w:eastAsiaTheme="majorEastAsia" w:hAnsiTheme="majorHAnsi" w:cstheme="majorHAnsi"/>
          <w:b/>
          <w:bCs/>
          <w:sz w:val="52"/>
          <w:szCs w:val="52"/>
          <w:lang w:val="en-US"/>
        </w:rPr>
        <w:t>CHẤN THƯƠNG SỌ NÃO</w:t>
      </w:r>
    </w:p>
    <w:p w14:paraId="670821E6" w14:textId="77777777" w:rsidR="00403A14" w:rsidRPr="00571C34" w:rsidRDefault="72447178" w:rsidP="00E8733D">
      <w:pPr>
        <w:pStyle w:val="ListParagraph"/>
        <w:numPr>
          <w:ilvl w:val="0"/>
          <w:numId w:val="1"/>
        </w:numPr>
        <w:spacing w:after="0" w:line="360" w:lineRule="auto"/>
        <w:jc w:val="both"/>
        <w:rPr>
          <w:rFonts w:asciiTheme="majorHAnsi" w:eastAsiaTheme="majorEastAsia" w:hAnsiTheme="majorHAnsi" w:cstheme="majorHAnsi"/>
          <w:b/>
          <w:bCs/>
          <w:sz w:val="28"/>
          <w:szCs w:val="28"/>
          <w:lang w:val="en-US"/>
        </w:rPr>
      </w:pPr>
      <w:r w:rsidRPr="00571C34">
        <w:rPr>
          <w:rFonts w:asciiTheme="majorHAnsi" w:eastAsiaTheme="majorEastAsia" w:hAnsiTheme="majorHAnsi" w:cstheme="majorHAnsi"/>
          <w:b/>
          <w:bCs/>
          <w:sz w:val="28"/>
          <w:szCs w:val="28"/>
          <w:lang w:val="en-US"/>
        </w:rPr>
        <w:t>Đại cương</w:t>
      </w:r>
    </w:p>
    <w:p w14:paraId="68A0EECA" w14:textId="77777777" w:rsidR="00216D40" w:rsidRPr="00571C34" w:rsidRDefault="72447178" w:rsidP="00E8733D">
      <w:pPr>
        <w:pStyle w:val="ListParagraph"/>
        <w:numPr>
          <w:ilvl w:val="0"/>
          <w:numId w:val="8"/>
        </w:numPr>
        <w:spacing w:after="0" w:line="360" w:lineRule="auto"/>
        <w:ind w:left="1418"/>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Chấn thương sọ não (CTSN) là những thương tích hộp sọ và cấu trúc bên trong sọ</w:t>
      </w:r>
    </w:p>
    <w:p w14:paraId="618571BD" w14:textId="77777777" w:rsidR="00216D40" w:rsidRPr="00571C34" w:rsidRDefault="72447178" w:rsidP="00E8733D">
      <w:pPr>
        <w:pStyle w:val="ListParagraph"/>
        <w:numPr>
          <w:ilvl w:val="0"/>
          <w:numId w:val="8"/>
        </w:numPr>
        <w:spacing w:after="0" w:line="360" w:lineRule="auto"/>
        <w:ind w:left="1418"/>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Nguyên nhân :</w:t>
      </w:r>
    </w:p>
    <w:p w14:paraId="11232EB9" w14:textId="77777777" w:rsidR="00216D40" w:rsidRPr="00571C34" w:rsidRDefault="72447178" w:rsidP="00E8733D">
      <w:pPr>
        <w:pStyle w:val="ListParagraph"/>
        <w:numPr>
          <w:ilvl w:val="0"/>
          <w:numId w:val="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Tai nạn giao thông (60%)</w:t>
      </w:r>
    </w:p>
    <w:p w14:paraId="3C094467" w14:textId="77777777" w:rsidR="00216D40" w:rsidRPr="00571C34" w:rsidRDefault="72447178" w:rsidP="00E8733D">
      <w:pPr>
        <w:pStyle w:val="ListParagraph"/>
        <w:numPr>
          <w:ilvl w:val="0"/>
          <w:numId w:val="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Tai nạn lao động, té cao, ẩu dả…</w:t>
      </w:r>
    </w:p>
    <w:p w14:paraId="7037BD06" w14:textId="77777777" w:rsidR="00403A14" w:rsidRPr="00571C34" w:rsidRDefault="72447178" w:rsidP="00E8733D">
      <w:pPr>
        <w:pStyle w:val="ListParagraph"/>
        <w:numPr>
          <w:ilvl w:val="0"/>
          <w:numId w:val="1"/>
        </w:numPr>
        <w:spacing w:after="0" w:line="360" w:lineRule="auto"/>
        <w:jc w:val="both"/>
        <w:rPr>
          <w:rFonts w:asciiTheme="majorHAnsi" w:eastAsiaTheme="majorEastAsia" w:hAnsiTheme="majorHAnsi" w:cstheme="majorHAnsi"/>
          <w:b/>
          <w:bCs/>
          <w:sz w:val="28"/>
          <w:szCs w:val="28"/>
          <w:lang w:val="en-US"/>
        </w:rPr>
      </w:pPr>
      <w:r w:rsidRPr="00571C34">
        <w:rPr>
          <w:rFonts w:asciiTheme="majorHAnsi" w:eastAsiaTheme="majorEastAsia" w:hAnsiTheme="majorHAnsi" w:cstheme="majorHAnsi"/>
          <w:b/>
          <w:bCs/>
          <w:sz w:val="28"/>
          <w:szCs w:val="28"/>
          <w:lang w:val="en-US"/>
        </w:rPr>
        <w:t>Tiêu chuẩn chẩn đoán:</w:t>
      </w:r>
    </w:p>
    <w:p w14:paraId="7B17DBF4" w14:textId="77777777" w:rsidR="0009518E" w:rsidRPr="00571C34" w:rsidRDefault="72447178" w:rsidP="00E8733D">
      <w:pPr>
        <w:pStyle w:val="ListParagraph"/>
        <w:spacing w:after="0" w:line="360" w:lineRule="auto"/>
        <w:ind w:left="1440"/>
        <w:jc w:val="both"/>
        <w:rPr>
          <w:rFonts w:asciiTheme="majorHAnsi" w:hAnsiTheme="majorHAnsi" w:cstheme="majorHAnsi"/>
          <w:b/>
          <w:sz w:val="28"/>
          <w:szCs w:val="28"/>
          <w:lang w:val="en-US"/>
        </w:rPr>
      </w:pPr>
      <w:r w:rsidRPr="00571C34">
        <w:rPr>
          <w:rFonts w:asciiTheme="majorHAnsi" w:eastAsiaTheme="majorEastAsia" w:hAnsiTheme="majorHAnsi" w:cstheme="majorHAnsi"/>
          <w:b/>
          <w:sz w:val="28"/>
          <w:szCs w:val="28"/>
          <w:lang w:val="en-US"/>
        </w:rPr>
        <w:t>II.1.Lâm sàng</w:t>
      </w:r>
    </w:p>
    <w:p w14:paraId="1ABB3F26" w14:textId="77777777" w:rsidR="00E1775F" w:rsidRPr="00571C34" w:rsidRDefault="72447178" w:rsidP="00E8733D">
      <w:pPr>
        <w:pStyle w:val="ListParagraph"/>
        <w:numPr>
          <w:ilvl w:val="0"/>
          <w:numId w:val="3"/>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Hỏi bệnh sử</w:t>
      </w:r>
    </w:p>
    <w:p w14:paraId="14DF9F7D" w14:textId="77777777" w:rsidR="00E1775F" w:rsidRPr="00571C34" w:rsidRDefault="72447178" w:rsidP="00E8733D">
      <w:pPr>
        <w:pStyle w:val="ListParagraph"/>
        <w:numPr>
          <w:ilvl w:val="0"/>
          <w:numId w:val="1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Loại tai nạn</w:t>
      </w:r>
    </w:p>
    <w:p w14:paraId="248D1B6F" w14:textId="77777777" w:rsidR="00E1775F" w:rsidRPr="00571C34" w:rsidRDefault="72447178" w:rsidP="00E8733D">
      <w:pPr>
        <w:pStyle w:val="ListParagraph"/>
        <w:numPr>
          <w:ilvl w:val="0"/>
          <w:numId w:val="1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Cơ chế và thời gian chấn thương</w:t>
      </w:r>
    </w:p>
    <w:p w14:paraId="6A90DBBF" w14:textId="77777777" w:rsidR="00E1775F" w:rsidRPr="00571C34" w:rsidRDefault="72447178" w:rsidP="00E8733D">
      <w:pPr>
        <w:pStyle w:val="ListParagraph"/>
        <w:numPr>
          <w:ilvl w:val="0"/>
          <w:numId w:val="1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Khoảng tỉnh và quên sau chấn thương</w:t>
      </w:r>
    </w:p>
    <w:p w14:paraId="06E7010E" w14:textId="77777777" w:rsidR="00E1775F" w:rsidRPr="00571C34" w:rsidRDefault="72447178" w:rsidP="00E8733D">
      <w:pPr>
        <w:pStyle w:val="ListParagraph"/>
        <w:numPr>
          <w:ilvl w:val="0"/>
          <w:numId w:val="1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Ói mửa, động kinh sau chấn thương</w:t>
      </w:r>
    </w:p>
    <w:p w14:paraId="1F3373A9" w14:textId="77777777" w:rsidR="00216D40" w:rsidRPr="00571C34" w:rsidRDefault="72447178" w:rsidP="00E8733D">
      <w:pPr>
        <w:pStyle w:val="ListParagraph"/>
        <w:numPr>
          <w:ilvl w:val="0"/>
          <w:numId w:val="1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Tiền căn : động kinh, tâm thần…</w:t>
      </w:r>
    </w:p>
    <w:p w14:paraId="79F1DCAF" w14:textId="77777777" w:rsidR="00E1775F" w:rsidRPr="00571C34" w:rsidRDefault="72447178" w:rsidP="00E8733D">
      <w:pPr>
        <w:pStyle w:val="ListParagraph"/>
        <w:numPr>
          <w:ilvl w:val="0"/>
          <w:numId w:val="3"/>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Khám lâm sàng</w:t>
      </w:r>
    </w:p>
    <w:p w14:paraId="7BFBC8BA" w14:textId="77777777" w:rsidR="00216D40" w:rsidRPr="00571C34" w:rsidRDefault="72447178" w:rsidP="00E8733D">
      <w:pPr>
        <w:pStyle w:val="ListParagraph"/>
        <w:numPr>
          <w:ilvl w:val="0"/>
          <w:numId w:val="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Khám toàn diện : A (airway) , B (Breath), C (circulation)</w:t>
      </w:r>
    </w:p>
    <w:p w14:paraId="5F00B9ED" w14:textId="77777777" w:rsidR="00E1775F" w:rsidRPr="00571C34" w:rsidRDefault="72447178" w:rsidP="00E8733D">
      <w:pPr>
        <w:pStyle w:val="ListParagraph"/>
        <w:numPr>
          <w:ilvl w:val="0"/>
          <w:numId w:val="1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Phát hiện đa chấn thương phối hợp : ngực, bụng, chậu, cột sống…</w:t>
      </w:r>
    </w:p>
    <w:p w14:paraId="16D592A6" w14:textId="77777777" w:rsidR="00F768AD" w:rsidRPr="00571C34" w:rsidRDefault="72447178" w:rsidP="00E8733D">
      <w:pPr>
        <w:pStyle w:val="ListParagraph"/>
        <w:numPr>
          <w:ilvl w:val="0"/>
          <w:numId w:val="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Khám thần kinh</w:t>
      </w:r>
    </w:p>
    <w:p w14:paraId="31A7116E" w14:textId="53EBE2BB" w:rsidR="00F768AD" w:rsidRPr="00571C34" w:rsidRDefault="72447178" w:rsidP="00E8733D">
      <w:pPr>
        <w:pStyle w:val="ListParagraph"/>
        <w:numPr>
          <w:ilvl w:val="0"/>
          <w:numId w:val="1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Thương tích vùng đầu mặt</w:t>
      </w:r>
      <w:r w:rsidR="007F1D7D" w:rsidRPr="00571C34">
        <w:rPr>
          <w:rFonts w:asciiTheme="majorHAnsi" w:eastAsiaTheme="majorEastAsia" w:hAnsiTheme="majorHAnsi" w:cstheme="majorHAnsi"/>
          <w:sz w:val="24"/>
          <w:szCs w:val="24"/>
          <w:lang w:val="en-US"/>
        </w:rPr>
        <w:t>, Vết bầm, rách da đầu</w:t>
      </w:r>
    </w:p>
    <w:p w14:paraId="3D8D61C5" w14:textId="77777777" w:rsidR="00F768AD" w:rsidRPr="00571C34" w:rsidRDefault="72447178" w:rsidP="00E8733D">
      <w:pPr>
        <w:pStyle w:val="ListParagraph"/>
        <w:numPr>
          <w:ilvl w:val="0"/>
          <w:numId w:val="1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Sờ thấy nứt sọ, lõm sọ</w:t>
      </w:r>
    </w:p>
    <w:p w14:paraId="3F44FA92" w14:textId="77777777" w:rsidR="00F768AD" w:rsidRPr="00571C34" w:rsidRDefault="72447178" w:rsidP="00E8733D">
      <w:pPr>
        <w:pStyle w:val="ListParagraph"/>
        <w:numPr>
          <w:ilvl w:val="0"/>
          <w:numId w:val="1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Dấu vỡ sàn sọ : kính râm, tụ máu sau tai, chảy DNT qua mũi</w:t>
      </w:r>
    </w:p>
    <w:p w14:paraId="330ED294" w14:textId="77777777" w:rsidR="006B351C" w:rsidRPr="00571C34" w:rsidRDefault="72447178" w:rsidP="00E8733D">
      <w:pPr>
        <w:pStyle w:val="ListParagraph"/>
        <w:numPr>
          <w:ilvl w:val="0"/>
          <w:numId w:val="1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Dấu vỡ xương mặt : Gãy Lefort, vỡ trần hốc mắt</w:t>
      </w:r>
    </w:p>
    <w:p w14:paraId="421B5D33" w14:textId="51C0AEE3" w:rsidR="006B351C" w:rsidRPr="00571C34" w:rsidRDefault="72447178" w:rsidP="00E8733D">
      <w:pPr>
        <w:pStyle w:val="ListParagraph"/>
        <w:numPr>
          <w:ilvl w:val="0"/>
          <w:numId w:val="1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 xml:space="preserve">Đồng tử : </w:t>
      </w:r>
      <w:r w:rsidR="007F1D7D" w:rsidRPr="00571C34">
        <w:rPr>
          <w:rFonts w:asciiTheme="majorHAnsi" w:eastAsiaTheme="majorEastAsia" w:hAnsiTheme="majorHAnsi" w:cstheme="majorHAnsi"/>
          <w:sz w:val="24"/>
          <w:szCs w:val="24"/>
          <w:lang w:val="en-US"/>
        </w:rPr>
        <w:t>k</w:t>
      </w:r>
      <w:r w:rsidRPr="00571C34">
        <w:rPr>
          <w:rFonts w:asciiTheme="majorHAnsi" w:eastAsiaTheme="majorEastAsia" w:hAnsiTheme="majorHAnsi" w:cstheme="majorHAnsi"/>
          <w:sz w:val="24"/>
          <w:szCs w:val="24"/>
          <w:lang w:val="en-US"/>
        </w:rPr>
        <w:t>ích thước, phản xạ</w:t>
      </w:r>
      <w:r w:rsidR="007F1D7D" w:rsidRPr="00571C34">
        <w:rPr>
          <w:rFonts w:asciiTheme="majorHAnsi" w:eastAsiaTheme="majorEastAsia" w:hAnsiTheme="majorHAnsi" w:cstheme="majorHAnsi"/>
          <w:sz w:val="24"/>
          <w:szCs w:val="24"/>
          <w:lang w:val="en-US"/>
        </w:rPr>
        <w:t xml:space="preserve"> ánh sáng</w:t>
      </w:r>
    </w:p>
    <w:p w14:paraId="0A68F261" w14:textId="77777777" w:rsidR="006B351C" w:rsidRPr="00571C34" w:rsidRDefault="72447178" w:rsidP="00E8733D">
      <w:pPr>
        <w:pStyle w:val="ListParagraph"/>
        <w:numPr>
          <w:ilvl w:val="0"/>
          <w:numId w:val="1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Các phản xạ thân não: nôn sặc, mắt búp bê, giác mạc</w:t>
      </w:r>
    </w:p>
    <w:p w14:paraId="40CF8610" w14:textId="57692D4C" w:rsidR="00F768AD" w:rsidRPr="00571C34" w:rsidRDefault="72447178" w:rsidP="00E8733D">
      <w:pPr>
        <w:pStyle w:val="ListParagraph"/>
        <w:numPr>
          <w:ilvl w:val="0"/>
          <w:numId w:val="1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Vận động :</w:t>
      </w:r>
      <w:r w:rsidR="007F1D7D" w:rsidRPr="00571C34">
        <w:rPr>
          <w:rFonts w:asciiTheme="majorHAnsi" w:eastAsiaTheme="majorEastAsia" w:hAnsiTheme="majorHAnsi" w:cstheme="majorHAnsi"/>
          <w:sz w:val="24"/>
          <w:szCs w:val="24"/>
          <w:lang w:val="en-US"/>
        </w:rPr>
        <w:t xml:space="preserve"> </w:t>
      </w:r>
      <w:r w:rsidRPr="00571C34">
        <w:rPr>
          <w:rFonts w:asciiTheme="majorHAnsi" w:eastAsiaTheme="majorEastAsia" w:hAnsiTheme="majorHAnsi" w:cstheme="majorHAnsi"/>
          <w:sz w:val="24"/>
          <w:szCs w:val="24"/>
          <w:lang w:val="en-US"/>
        </w:rPr>
        <w:t>Yếu, liệt ½ người</w:t>
      </w:r>
    </w:p>
    <w:p w14:paraId="3B59D6AC" w14:textId="77777777" w:rsidR="00224554" w:rsidRPr="00571C34" w:rsidRDefault="72447178" w:rsidP="00E8733D">
      <w:pPr>
        <w:pStyle w:val="ListParagraph"/>
        <w:numPr>
          <w:ilvl w:val="0"/>
          <w:numId w:val="1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Đánh giá tri giác : thang điểm Glasgow (GCS)</w:t>
      </w:r>
    </w:p>
    <w:p w14:paraId="0FD520A9" w14:textId="77777777" w:rsidR="00403A14" w:rsidRPr="00571C34" w:rsidRDefault="72447178" w:rsidP="00E8733D">
      <w:pPr>
        <w:pStyle w:val="ListParagraph"/>
        <w:spacing w:after="0" w:line="360" w:lineRule="auto"/>
        <w:ind w:left="1440"/>
        <w:jc w:val="both"/>
        <w:rPr>
          <w:rFonts w:asciiTheme="majorHAnsi" w:hAnsiTheme="majorHAnsi" w:cstheme="majorHAnsi"/>
          <w:b/>
          <w:sz w:val="28"/>
          <w:szCs w:val="28"/>
          <w:lang w:val="en-US"/>
        </w:rPr>
      </w:pPr>
      <w:r w:rsidRPr="00571C34">
        <w:rPr>
          <w:rFonts w:asciiTheme="majorHAnsi" w:eastAsiaTheme="majorEastAsia" w:hAnsiTheme="majorHAnsi" w:cstheme="majorHAnsi"/>
          <w:b/>
          <w:sz w:val="28"/>
          <w:szCs w:val="28"/>
          <w:lang w:val="en-US"/>
        </w:rPr>
        <w:t>II.2.Cận lâm sàng</w:t>
      </w:r>
    </w:p>
    <w:p w14:paraId="4E83978D" w14:textId="77777777" w:rsidR="00F7481B" w:rsidRPr="00571C34" w:rsidRDefault="72447178" w:rsidP="00E8733D">
      <w:pPr>
        <w:pStyle w:val="ListParagraph"/>
        <w:numPr>
          <w:ilvl w:val="0"/>
          <w:numId w:val="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b/>
          <w:sz w:val="24"/>
          <w:szCs w:val="24"/>
          <w:lang w:val="en-US"/>
        </w:rPr>
        <w:t>CTscan sọ não :</w:t>
      </w:r>
      <w:r w:rsidRPr="00571C34">
        <w:rPr>
          <w:rFonts w:asciiTheme="majorHAnsi" w:eastAsiaTheme="majorEastAsia" w:hAnsiTheme="majorHAnsi" w:cstheme="majorHAnsi"/>
          <w:sz w:val="24"/>
          <w:szCs w:val="24"/>
          <w:lang w:val="en-US"/>
        </w:rPr>
        <w:t xml:space="preserve"> là tiêu chuẩn vàng chẩn đoán CTSN</w:t>
      </w:r>
    </w:p>
    <w:p w14:paraId="7524AA9D" w14:textId="77777777" w:rsidR="00104EB0" w:rsidRPr="00571C34" w:rsidRDefault="72447178" w:rsidP="00E8733D">
      <w:pPr>
        <w:pStyle w:val="ListParagraph"/>
        <w:spacing w:after="0" w:line="360" w:lineRule="auto"/>
        <w:ind w:left="1440"/>
        <w:jc w:val="both"/>
        <w:rPr>
          <w:rFonts w:asciiTheme="majorHAnsi" w:hAnsiTheme="majorHAnsi" w:cstheme="majorHAnsi"/>
          <w:b/>
          <w:sz w:val="24"/>
          <w:szCs w:val="24"/>
          <w:lang w:val="en-US"/>
        </w:rPr>
      </w:pPr>
      <w:r w:rsidRPr="00571C34">
        <w:rPr>
          <w:rFonts w:asciiTheme="majorHAnsi" w:eastAsiaTheme="majorEastAsia" w:hAnsiTheme="majorHAnsi" w:cstheme="majorHAnsi"/>
          <w:b/>
          <w:sz w:val="24"/>
          <w:szCs w:val="24"/>
          <w:lang w:val="en-US"/>
        </w:rPr>
        <w:t>Chỉ định :</w:t>
      </w:r>
    </w:p>
    <w:p w14:paraId="2582CF67"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Bệnh nhân có CTSN trung bình, nặng GCS≤14</w:t>
      </w:r>
    </w:p>
    <w:p w14:paraId="22FD70DB"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Đau đầu kéo dài, ói, chóng mặt</w:t>
      </w:r>
    </w:p>
    <w:p w14:paraId="78D10865"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Động kinh</w:t>
      </w:r>
    </w:p>
    <w:p w14:paraId="4C4CE2C0"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Nứt sọ, lún sọ</w:t>
      </w:r>
    </w:p>
    <w:p w14:paraId="53C14F4D"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lastRenderedPageBreak/>
        <w:t>Vết thương sọ não</w:t>
      </w:r>
    </w:p>
    <w:p w14:paraId="3CF8564E"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Dấu thần kinh khu trú</w:t>
      </w:r>
    </w:p>
    <w:p w14:paraId="269252F9"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Vỡ sàn sọ : chảy dịch não tủy qua mũi, qua tai</w:t>
      </w:r>
    </w:p>
    <w:p w14:paraId="35224359"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Rối loạn tâm thần sau chấn thương</w:t>
      </w:r>
    </w:p>
    <w:p w14:paraId="26F7ED27" w14:textId="238B8A3B"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B</w:t>
      </w:r>
      <w:r w:rsidR="007F1D7D" w:rsidRPr="00571C34">
        <w:rPr>
          <w:rFonts w:asciiTheme="majorHAnsi" w:eastAsiaTheme="majorEastAsia" w:hAnsiTheme="majorHAnsi" w:cstheme="majorHAnsi"/>
          <w:sz w:val="24"/>
          <w:szCs w:val="24"/>
          <w:lang w:val="en-US"/>
        </w:rPr>
        <w:t>n</w:t>
      </w:r>
      <w:r w:rsidRPr="00571C34">
        <w:rPr>
          <w:rFonts w:asciiTheme="majorHAnsi" w:eastAsiaTheme="majorEastAsia" w:hAnsiTheme="majorHAnsi" w:cstheme="majorHAnsi"/>
          <w:sz w:val="24"/>
          <w:szCs w:val="24"/>
          <w:lang w:val="en-US"/>
        </w:rPr>
        <w:t xml:space="preserve"> gây mê để làm thủ thuật nhưng cần theo dõi CTSN</w:t>
      </w:r>
    </w:p>
    <w:p w14:paraId="2AC6196F"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Chụp kiểm tra sau mổ</w:t>
      </w:r>
    </w:p>
    <w:p w14:paraId="1B8BDBFF" w14:textId="77777777"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Chụp kiểm tra điều trị bảo tồn</w:t>
      </w:r>
    </w:p>
    <w:p w14:paraId="75E5A2F2" w14:textId="26F0CAE8" w:rsidR="00104EB0"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Chụp lạ</w:t>
      </w:r>
      <w:r w:rsidR="007F1D7D" w:rsidRPr="00571C34">
        <w:rPr>
          <w:rFonts w:asciiTheme="majorHAnsi" w:eastAsiaTheme="majorEastAsia" w:hAnsiTheme="majorHAnsi" w:cstheme="majorHAnsi"/>
          <w:sz w:val="24"/>
          <w:szCs w:val="24"/>
          <w:lang w:val="en-US"/>
        </w:rPr>
        <w:t>i 12-24h</w:t>
      </w:r>
      <w:r w:rsidRPr="00571C34">
        <w:rPr>
          <w:rFonts w:asciiTheme="majorHAnsi" w:eastAsiaTheme="majorEastAsia" w:hAnsiTheme="majorHAnsi" w:cstheme="majorHAnsi"/>
          <w:sz w:val="24"/>
          <w:szCs w:val="24"/>
          <w:lang w:val="en-US"/>
        </w:rPr>
        <w:t xml:space="preserve"> nếu có dấu hiệu dập não, máu tụ ở phim đầu</w:t>
      </w:r>
    </w:p>
    <w:p w14:paraId="25D3590C" w14:textId="308FD17E" w:rsidR="00A24768" w:rsidRPr="00571C34" w:rsidRDefault="72447178" w:rsidP="00E8733D">
      <w:pPr>
        <w:pStyle w:val="ListParagraph"/>
        <w:numPr>
          <w:ilvl w:val="0"/>
          <w:numId w:val="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Chụp lại ngay khi có dấ</w:t>
      </w:r>
      <w:r w:rsidR="007F1D7D" w:rsidRPr="00571C34">
        <w:rPr>
          <w:rFonts w:asciiTheme="majorHAnsi" w:eastAsiaTheme="majorEastAsia" w:hAnsiTheme="majorHAnsi" w:cstheme="majorHAnsi"/>
          <w:sz w:val="24"/>
          <w:szCs w:val="24"/>
          <w:lang w:val="en-US"/>
        </w:rPr>
        <w:t>u</w:t>
      </w:r>
      <w:r w:rsidRPr="00571C34">
        <w:rPr>
          <w:rFonts w:asciiTheme="majorHAnsi" w:eastAsiaTheme="majorEastAsia" w:hAnsiTheme="majorHAnsi" w:cstheme="majorHAnsi"/>
          <w:sz w:val="24"/>
          <w:szCs w:val="24"/>
          <w:lang w:val="en-US"/>
        </w:rPr>
        <w:t xml:space="preserve"> </w:t>
      </w:r>
      <w:r w:rsidR="007F1D7D" w:rsidRPr="00571C34">
        <w:rPr>
          <w:rFonts w:asciiTheme="majorHAnsi" w:eastAsiaTheme="majorEastAsia" w:hAnsiTheme="majorHAnsi" w:cstheme="majorHAnsi"/>
          <w:sz w:val="24"/>
          <w:szCs w:val="24"/>
          <w:lang w:val="en-US"/>
        </w:rPr>
        <w:t>TALNS</w:t>
      </w:r>
      <w:r w:rsidRPr="00571C34">
        <w:rPr>
          <w:rFonts w:asciiTheme="majorHAnsi" w:eastAsiaTheme="majorEastAsia" w:hAnsiTheme="majorHAnsi" w:cstheme="majorHAnsi"/>
          <w:sz w:val="24"/>
          <w:szCs w:val="24"/>
          <w:lang w:val="en-US"/>
        </w:rPr>
        <w:t>, lâm sàng xấu</w:t>
      </w:r>
      <w:r w:rsidR="006E3938" w:rsidRPr="00571C34">
        <w:rPr>
          <w:rFonts w:asciiTheme="majorHAnsi" w:eastAsiaTheme="majorEastAsia" w:hAnsiTheme="majorHAnsi" w:cstheme="majorHAnsi"/>
          <w:sz w:val="24"/>
          <w:szCs w:val="24"/>
          <w:lang w:val="en-US"/>
        </w:rPr>
        <w:t xml:space="preserve"> đi</w:t>
      </w:r>
    </w:p>
    <w:p w14:paraId="20C56B03" w14:textId="77777777" w:rsidR="00A24768" w:rsidRPr="00571C34" w:rsidRDefault="72447178" w:rsidP="00E8733D">
      <w:pPr>
        <w:pStyle w:val="ListParagraph"/>
        <w:numPr>
          <w:ilvl w:val="0"/>
          <w:numId w:val="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b/>
          <w:sz w:val="24"/>
          <w:szCs w:val="24"/>
          <w:lang w:val="en-US"/>
        </w:rPr>
        <w:t>CTsan cột sống, ngực, bụng, chậu :</w:t>
      </w:r>
      <w:r w:rsidRPr="00571C34">
        <w:rPr>
          <w:rFonts w:asciiTheme="majorHAnsi" w:eastAsiaTheme="majorEastAsia" w:hAnsiTheme="majorHAnsi" w:cstheme="majorHAnsi"/>
          <w:sz w:val="24"/>
          <w:szCs w:val="24"/>
          <w:lang w:val="en-US"/>
        </w:rPr>
        <w:t xml:space="preserve"> khi chưa loại trừ đa chấn thương</w:t>
      </w:r>
    </w:p>
    <w:p w14:paraId="4D6BA8A8" w14:textId="77777777" w:rsidR="00403A14" w:rsidRPr="00571C34" w:rsidRDefault="72447178" w:rsidP="00E8733D">
      <w:pPr>
        <w:pStyle w:val="ListParagraph"/>
        <w:numPr>
          <w:ilvl w:val="0"/>
          <w:numId w:val="1"/>
        </w:numPr>
        <w:spacing w:after="0" w:line="360" w:lineRule="auto"/>
        <w:jc w:val="both"/>
        <w:rPr>
          <w:rFonts w:asciiTheme="majorHAnsi" w:eastAsiaTheme="majorEastAsia" w:hAnsiTheme="majorHAnsi" w:cstheme="majorHAnsi"/>
          <w:b/>
          <w:sz w:val="28"/>
          <w:szCs w:val="28"/>
          <w:lang w:val="en-US"/>
        </w:rPr>
      </w:pPr>
      <w:r w:rsidRPr="00571C34">
        <w:rPr>
          <w:rFonts w:asciiTheme="majorHAnsi" w:eastAsiaTheme="majorEastAsia" w:hAnsiTheme="majorHAnsi" w:cstheme="majorHAnsi"/>
          <w:b/>
          <w:sz w:val="28"/>
          <w:szCs w:val="28"/>
          <w:lang w:val="en-US"/>
        </w:rPr>
        <w:t>Điều trị</w:t>
      </w:r>
    </w:p>
    <w:p w14:paraId="3C72C951" w14:textId="77777777" w:rsidR="00CB6579" w:rsidRPr="00571C34" w:rsidRDefault="72447178" w:rsidP="00E8733D">
      <w:pPr>
        <w:pStyle w:val="ListParagraph"/>
        <w:spacing w:after="0" w:line="360" w:lineRule="auto"/>
        <w:ind w:left="1440"/>
        <w:jc w:val="both"/>
        <w:rPr>
          <w:rFonts w:asciiTheme="majorHAnsi" w:hAnsiTheme="majorHAnsi" w:cstheme="majorHAnsi"/>
          <w:sz w:val="24"/>
          <w:szCs w:val="24"/>
          <w:lang w:val="en-US"/>
        </w:rPr>
      </w:pPr>
      <w:r w:rsidRPr="00571C34">
        <w:rPr>
          <w:rFonts w:asciiTheme="majorHAnsi" w:eastAsiaTheme="majorEastAsia" w:hAnsiTheme="majorHAnsi" w:cstheme="majorHAnsi"/>
          <w:sz w:val="24"/>
          <w:szCs w:val="24"/>
          <w:lang w:val="en-US"/>
        </w:rPr>
        <w:t>Đánh giá mức độ và yếu tố nguy cơ</w:t>
      </w:r>
    </w:p>
    <w:p w14:paraId="03CDF2FA" w14:textId="77777777" w:rsidR="00CB6579" w:rsidRPr="00571C34" w:rsidRDefault="72447178" w:rsidP="00E8733D">
      <w:pPr>
        <w:pStyle w:val="ListParagraph"/>
        <w:numPr>
          <w:ilvl w:val="0"/>
          <w:numId w:val="18"/>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Mức độ :</w:t>
      </w:r>
    </w:p>
    <w:p w14:paraId="5E01DE8B" w14:textId="77777777" w:rsidR="00CB6579" w:rsidRPr="00571C34" w:rsidRDefault="72447178" w:rsidP="00E8733D">
      <w:pPr>
        <w:pStyle w:val="ListParagraph"/>
        <w:numPr>
          <w:ilvl w:val="0"/>
          <w:numId w:val="2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Nhẹ : GCS 14-15đ</w:t>
      </w:r>
    </w:p>
    <w:p w14:paraId="3FD006F2" w14:textId="77777777" w:rsidR="00CB6579" w:rsidRPr="00571C34" w:rsidRDefault="72447178" w:rsidP="00E8733D">
      <w:pPr>
        <w:pStyle w:val="ListParagraph"/>
        <w:numPr>
          <w:ilvl w:val="0"/>
          <w:numId w:val="2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Trung bình : GCS 9-13đ</w:t>
      </w:r>
    </w:p>
    <w:p w14:paraId="10524CC5" w14:textId="77777777" w:rsidR="00CB6579" w:rsidRPr="00571C34" w:rsidRDefault="72447178" w:rsidP="00E8733D">
      <w:pPr>
        <w:pStyle w:val="ListParagraph"/>
        <w:numPr>
          <w:ilvl w:val="0"/>
          <w:numId w:val="2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Nặng : GCS 3-8đ</w:t>
      </w:r>
    </w:p>
    <w:p w14:paraId="72A9FA72" w14:textId="77777777" w:rsidR="00CB6579" w:rsidRPr="00571C34" w:rsidRDefault="72447178" w:rsidP="00E8733D">
      <w:pPr>
        <w:pStyle w:val="ListParagraph"/>
        <w:numPr>
          <w:ilvl w:val="0"/>
          <w:numId w:val="19"/>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Yếu tố nguy cơ:</w:t>
      </w:r>
    </w:p>
    <w:p w14:paraId="35504F7B"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GCS &lt; 15đ kéo dài &gt;2 giờ sau chấn thương</w:t>
      </w:r>
    </w:p>
    <w:p w14:paraId="29C155AF"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Quên kéo dài các sự việc xảy ra sau CTSN</w:t>
      </w:r>
    </w:p>
    <w:p w14:paraId="4B8D2A61"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Quên hơn 30 phút các sự việc xảy ra trước khi CTSN</w:t>
      </w:r>
    </w:p>
    <w:p w14:paraId="131CBEE6"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hiệu : Nứt lún sọ, vỡ sàn sọ</w:t>
      </w:r>
    </w:p>
    <w:p w14:paraId="75874D2B"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Nhức đầu dữ dội</w:t>
      </w:r>
    </w:p>
    <w:p w14:paraId="6C26A811"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Tuổi &lt;2 , &gt;60</w:t>
      </w:r>
    </w:p>
    <w:p w14:paraId="107D2260"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Rối loạn đông máu</w:t>
      </w:r>
    </w:p>
    <w:p w14:paraId="6B930F19" w14:textId="77777777"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Cơ chế bị CTSN mạnh</w:t>
      </w:r>
    </w:p>
    <w:p w14:paraId="0EA9A093" w14:textId="7BD1153C" w:rsidR="00CB6579" w:rsidRPr="00571C34" w:rsidRDefault="72447178" w:rsidP="00E8733D">
      <w:pPr>
        <w:pStyle w:val="ListParagraph"/>
        <w:numPr>
          <w:ilvl w:val="0"/>
          <w:numId w:val="2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hiệu ngộ độc rượu, độc chất</w:t>
      </w:r>
    </w:p>
    <w:p w14:paraId="18C8BEE9" w14:textId="7D92A266" w:rsidR="002B0783" w:rsidRPr="00571C34" w:rsidRDefault="72447178" w:rsidP="00E8733D">
      <w:pPr>
        <w:pStyle w:val="ListParagraph"/>
        <w:spacing w:after="0" w:line="360" w:lineRule="auto"/>
        <w:ind w:left="1440"/>
        <w:jc w:val="both"/>
        <w:rPr>
          <w:rFonts w:asciiTheme="majorHAnsi" w:hAnsiTheme="majorHAnsi" w:cstheme="majorHAnsi"/>
          <w:sz w:val="24"/>
          <w:szCs w:val="24"/>
          <w:lang w:val="en-US"/>
        </w:rPr>
      </w:pPr>
      <w:r w:rsidRPr="00571C34">
        <w:rPr>
          <w:rFonts w:asciiTheme="majorHAnsi" w:eastAsiaTheme="majorEastAsia" w:hAnsiTheme="majorHAnsi" w:cstheme="majorHAnsi"/>
          <w:sz w:val="24"/>
          <w:szCs w:val="24"/>
          <w:lang w:val="en-US"/>
        </w:rPr>
        <w:t>Hướng xử trí : theo lưu đồ 1, 2, 3</w:t>
      </w:r>
    </w:p>
    <w:p w14:paraId="42C13EFC" w14:textId="77777777" w:rsidR="002C493C" w:rsidRPr="00571C34" w:rsidRDefault="002C493C" w:rsidP="00E8733D">
      <w:pPr>
        <w:pStyle w:val="ListParagraph"/>
        <w:spacing w:after="0" w:line="360" w:lineRule="auto"/>
        <w:ind w:left="1440"/>
        <w:jc w:val="both"/>
        <w:rPr>
          <w:rFonts w:asciiTheme="majorHAnsi" w:eastAsiaTheme="majorEastAsia" w:hAnsiTheme="majorHAnsi" w:cstheme="majorHAnsi"/>
          <w:b/>
          <w:bCs/>
          <w:sz w:val="24"/>
          <w:szCs w:val="24"/>
          <w:lang w:val="en-US"/>
        </w:rPr>
        <w:sectPr w:rsidR="002C493C" w:rsidRPr="00571C34" w:rsidSect="00571C34">
          <w:type w:val="nextColumn"/>
          <w:pgSz w:w="11906" w:h="16838" w:code="9"/>
          <w:pgMar w:top="1134" w:right="1134" w:bottom="1134" w:left="1418" w:header="709" w:footer="709" w:gutter="0"/>
          <w:cols w:space="708"/>
          <w:docGrid w:linePitch="360"/>
        </w:sectPr>
      </w:pPr>
    </w:p>
    <w:p w14:paraId="76167C45" w14:textId="781B357E" w:rsidR="00D524E0" w:rsidRPr="00571C34" w:rsidRDefault="00565813" w:rsidP="00E8733D">
      <w:pPr>
        <w:spacing w:after="0" w:line="360" w:lineRule="auto"/>
        <w:ind w:firstLine="720"/>
        <w:jc w:val="both"/>
        <w:rPr>
          <w:rFonts w:asciiTheme="majorHAnsi" w:hAnsiTheme="majorHAnsi" w:cstheme="majorHAnsi"/>
          <w:sz w:val="24"/>
          <w:szCs w:val="24"/>
          <w:lang w:val="en-US"/>
        </w:rPr>
      </w:pPr>
      <w:r w:rsidRPr="00571C34">
        <w:rPr>
          <w:rFonts w:asciiTheme="majorHAnsi" w:eastAsiaTheme="majorEastAsia" w:hAnsiTheme="majorHAnsi" w:cstheme="majorHAnsi"/>
          <w:b/>
          <w:bCs/>
          <w:sz w:val="24"/>
          <w:szCs w:val="24"/>
          <w:lang w:val="en-US"/>
        </w:rPr>
        <w:lastRenderedPageBreak/>
        <w:t>Bảng 1: Các bước điều trị CTSN mức độ nhẹ</w:t>
      </w:r>
      <w:r w:rsidR="002C493C" w:rsidRPr="00571C34">
        <w:rPr>
          <w:rFonts w:asciiTheme="majorHAnsi" w:eastAsiaTheme="majorEastAsia" w:hAnsiTheme="majorHAnsi" w:cstheme="majorHAnsi"/>
          <w:b/>
          <w:bCs/>
          <w:sz w:val="24"/>
          <w:szCs w:val="24"/>
          <w:lang w:val="en-US"/>
        </w:rPr>
        <w:t xml:space="preserve"> </w:t>
      </w:r>
      <w:r w:rsidR="002C493C" w:rsidRPr="00571C34">
        <w:rPr>
          <w:rFonts w:asciiTheme="majorHAnsi" w:eastAsiaTheme="majorEastAsia" w:hAnsiTheme="majorHAnsi" w:cstheme="majorHAnsi"/>
          <w:b/>
          <w:bCs/>
          <w:sz w:val="24"/>
          <w:szCs w:val="24"/>
          <w:lang w:val="en-US"/>
        </w:rPr>
        <w:tab/>
      </w:r>
      <w:r w:rsidR="002C493C" w:rsidRPr="00571C34">
        <w:rPr>
          <w:rFonts w:asciiTheme="majorHAnsi" w:eastAsiaTheme="majorEastAsia" w:hAnsiTheme="majorHAnsi" w:cstheme="majorHAnsi"/>
          <w:b/>
          <w:bCs/>
          <w:sz w:val="24"/>
          <w:szCs w:val="24"/>
          <w:lang w:val="en-US"/>
        </w:rPr>
        <w:tab/>
        <w:t>Bảng 2 : Các bước điều trị CTSN mức độ trung bình</w:t>
      </w:r>
    </w:p>
    <w:p w14:paraId="68AF806E" w14:textId="46E00B39" w:rsidR="00D524E0" w:rsidRPr="00571C34" w:rsidRDefault="002C493C" w:rsidP="00E8733D">
      <w:pPr>
        <w:pStyle w:val="ListParagraph"/>
        <w:spacing w:after="0" w:line="360" w:lineRule="auto"/>
        <w:ind w:left="1440"/>
        <w:jc w:val="both"/>
        <w:rPr>
          <w:rFonts w:asciiTheme="majorHAnsi" w:hAnsiTheme="majorHAnsi" w:cstheme="majorHAnsi"/>
          <w:sz w:val="24"/>
          <w:szCs w:val="24"/>
          <w:lang w:val="en-US"/>
        </w:rPr>
      </w:pPr>
      <w:r w:rsidRPr="00571C34">
        <w:rPr>
          <w:rFonts w:asciiTheme="majorHAnsi" w:hAnsiTheme="majorHAnsi" w:cstheme="majorHAnsi"/>
          <w:b/>
          <w:noProof/>
          <w:sz w:val="24"/>
          <w:szCs w:val="24"/>
          <w:lang w:eastAsia="vi-VN"/>
        </w:rPr>
        <w:drawing>
          <wp:anchor distT="0" distB="0" distL="114300" distR="114300" simplePos="0" relativeHeight="251655168" behindDoc="1" locked="0" layoutInCell="1" allowOverlap="1" wp14:anchorId="6B83AB44" wp14:editId="5FFD44A6">
            <wp:simplePos x="0" y="0"/>
            <wp:positionH relativeFrom="margin">
              <wp:posOffset>373380</wp:posOffset>
            </wp:positionH>
            <wp:positionV relativeFrom="paragraph">
              <wp:posOffset>62865</wp:posOffset>
            </wp:positionV>
            <wp:extent cx="3802380" cy="5367020"/>
            <wp:effectExtent l="0" t="0" r="7620" b="5080"/>
            <wp:wrapThrough wrapText="bothSides">
              <wp:wrapPolygon edited="0">
                <wp:start x="0" y="0"/>
                <wp:lineTo x="0" y="21544"/>
                <wp:lineTo x="21535" y="21544"/>
                <wp:lineTo x="21535" y="0"/>
                <wp:lineTo x="0" y="0"/>
              </wp:wrapPolygon>
            </wp:wrapThrough>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02380" cy="5367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1C34">
        <w:rPr>
          <w:rFonts w:asciiTheme="majorHAnsi" w:hAnsiTheme="majorHAnsi" w:cstheme="majorHAnsi"/>
          <w:noProof/>
          <w:sz w:val="24"/>
          <w:szCs w:val="24"/>
          <w:lang w:eastAsia="vi-VN"/>
        </w:rPr>
        <w:drawing>
          <wp:anchor distT="0" distB="0" distL="114300" distR="114300" simplePos="0" relativeHeight="251658240" behindDoc="1" locked="0" layoutInCell="1" allowOverlap="1" wp14:anchorId="4D4D9F40" wp14:editId="68ABC388">
            <wp:simplePos x="0" y="0"/>
            <wp:positionH relativeFrom="column">
              <wp:posOffset>4481195</wp:posOffset>
            </wp:positionH>
            <wp:positionV relativeFrom="paragraph">
              <wp:posOffset>7620</wp:posOffset>
            </wp:positionV>
            <wp:extent cx="4095750" cy="5368144"/>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01247" cy="5375349"/>
                    </a:xfrm>
                    <a:prstGeom prst="rect">
                      <a:avLst/>
                    </a:prstGeom>
                    <a:noFill/>
                  </pic:spPr>
                </pic:pic>
              </a:graphicData>
            </a:graphic>
            <wp14:sizeRelH relativeFrom="margin">
              <wp14:pctWidth>0</wp14:pctWidth>
            </wp14:sizeRelH>
            <wp14:sizeRelV relativeFrom="margin">
              <wp14:pctHeight>0</wp14:pctHeight>
            </wp14:sizeRelV>
          </wp:anchor>
        </w:drawing>
      </w:r>
    </w:p>
    <w:p w14:paraId="703AC414" w14:textId="0F86B526" w:rsidR="00D524E0" w:rsidRPr="00571C34" w:rsidRDefault="00D524E0" w:rsidP="00E8733D">
      <w:pPr>
        <w:pStyle w:val="ListParagraph"/>
        <w:spacing w:after="0" w:line="360" w:lineRule="auto"/>
        <w:ind w:left="1440"/>
        <w:jc w:val="both"/>
        <w:rPr>
          <w:rFonts w:asciiTheme="majorHAnsi" w:hAnsiTheme="majorHAnsi" w:cstheme="majorHAnsi"/>
          <w:b/>
          <w:sz w:val="24"/>
          <w:szCs w:val="24"/>
          <w:lang w:val="en-US"/>
        </w:rPr>
      </w:pPr>
    </w:p>
    <w:p w14:paraId="676FC50B" w14:textId="39CEC1C7" w:rsidR="00D524E0" w:rsidRPr="00571C34" w:rsidRDefault="00D524E0" w:rsidP="00E8733D">
      <w:pPr>
        <w:pStyle w:val="ListParagraph"/>
        <w:spacing w:after="0" w:line="360" w:lineRule="auto"/>
        <w:ind w:left="1440"/>
        <w:jc w:val="both"/>
        <w:rPr>
          <w:rFonts w:asciiTheme="majorHAnsi" w:hAnsiTheme="majorHAnsi" w:cstheme="majorHAnsi"/>
          <w:sz w:val="24"/>
          <w:szCs w:val="24"/>
          <w:lang w:val="en-US"/>
        </w:rPr>
      </w:pPr>
    </w:p>
    <w:p w14:paraId="1FBBF903" w14:textId="6145257C" w:rsidR="00D524E0" w:rsidRPr="00571C34" w:rsidRDefault="002C493C" w:rsidP="00E8733D">
      <w:pPr>
        <w:pStyle w:val="ListParagraph"/>
        <w:spacing w:after="0" w:line="360" w:lineRule="auto"/>
        <w:ind w:left="1440"/>
        <w:jc w:val="both"/>
        <w:rPr>
          <w:rFonts w:asciiTheme="majorHAnsi" w:hAnsiTheme="majorHAnsi" w:cstheme="majorHAnsi"/>
          <w:sz w:val="24"/>
          <w:szCs w:val="24"/>
          <w:lang w:val="en-US"/>
        </w:rPr>
      </w:pPr>
      <w:r w:rsidRPr="00571C34">
        <w:rPr>
          <w:rFonts w:asciiTheme="majorHAnsi" w:hAnsiTheme="majorHAnsi" w:cstheme="majorHAnsi"/>
          <w:sz w:val="24"/>
          <w:szCs w:val="24"/>
          <w:lang w:val="en-US"/>
        </w:rPr>
        <w:t xml:space="preserve">            </w:t>
      </w:r>
    </w:p>
    <w:p w14:paraId="14834F6E" w14:textId="77777777" w:rsidR="00565813" w:rsidRPr="00571C34" w:rsidRDefault="00565813" w:rsidP="00E8733D">
      <w:pPr>
        <w:pStyle w:val="ListParagraph"/>
        <w:spacing w:after="0" w:line="360" w:lineRule="auto"/>
        <w:ind w:left="1440"/>
        <w:jc w:val="both"/>
        <w:rPr>
          <w:rFonts w:asciiTheme="majorHAnsi" w:hAnsiTheme="majorHAnsi" w:cstheme="majorHAnsi"/>
          <w:sz w:val="24"/>
          <w:szCs w:val="24"/>
          <w:lang w:val="en-US"/>
        </w:rPr>
      </w:pPr>
    </w:p>
    <w:p w14:paraId="7C624BFD" w14:textId="77777777" w:rsidR="00565813" w:rsidRPr="00571C34" w:rsidRDefault="00565813" w:rsidP="00E8733D">
      <w:pPr>
        <w:pStyle w:val="ListParagraph"/>
        <w:spacing w:after="0" w:line="360" w:lineRule="auto"/>
        <w:ind w:left="1440"/>
        <w:jc w:val="both"/>
        <w:rPr>
          <w:rFonts w:asciiTheme="majorHAnsi" w:hAnsiTheme="majorHAnsi" w:cstheme="majorHAnsi"/>
          <w:sz w:val="24"/>
          <w:szCs w:val="24"/>
          <w:lang w:val="en-US"/>
        </w:rPr>
      </w:pPr>
    </w:p>
    <w:p w14:paraId="4E7760F0" w14:textId="77777777" w:rsidR="003E6DEC" w:rsidRPr="00571C34" w:rsidRDefault="003E6DEC" w:rsidP="00E8733D">
      <w:pPr>
        <w:spacing w:after="0" w:line="360" w:lineRule="auto"/>
        <w:jc w:val="both"/>
        <w:rPr>
          <w:rFonts w:asciiTheme="majorHAnsi" w:hAnsiTheme="majorHAnsi" w:cstheme="majorHAnsi"/>
          <w:sz w:val="24"/>
          <w:szCs w:val="24"/>
          <w:lang w:val="en-US"/>
        </w:rPr>
      </w:pPr>
    </w:p>
    <w:p w14:paraId="7839A45E" w14:textId="562B6D48" w:rsidR="003E6DEC" w:rsidRPr="00571C34" w:rsidRDefault="003E6DEC" w:rsidP="00E8733D">
      <w:pPr>
        <w:spacing w:after="0" w:line="360" w:lineRule="auto"/>
        <w:jc w:val="both"/>
        <w:rPr>
          <w:rFonts w:asciiTheme="majorHAnsi" w:hAnsiTheme="majorHAnsi" w:cstheme="majorHAnsi"/>
          <w:sz w:val="24"/>
          <w:szCs w:val="24"/>
          <w:lang w:val="en-US"/>
        </w:rPr>
      </w:pPr>
    </w:p>
    <w:p w14:paraId="11F109C1"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6B7B9B97"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077FADF2"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7B78B547"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10DDCB51"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14EE313D"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0B35101A" w14:textId="77777777"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50C81154" w14:textId="3E925CCA"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0A4161BE" w14:textId="1252C036" w:rsidR="002C493C" w:rsidRPr="00571C34" w:rsidRDefault="002C493C" w:rsidP="00E8733D">
      <w:pPr>
        <w:spacing w:after="0" w:line="360" w:lineRule="auto"/>
        <w:ind w:left="720" w:firstLine="720"/>
        <w:jc w:val="both"/>
        <w:rPr>
          <w:rFonts w:asciiTheme="majorHAnsi" w:hAnsiTheme="majorHAnsi" w:cstheme="majorHAnsi"/>
          <w:b/>
          <w:noProof/>
          <w:sz w:val="24"/>
          <w:szCs w:val="24"/>
          <w:lang w:eastAsia="vi-VN"/>
        </w:rPr>
      </w:pPr>
    </w:p>
    <w:p w14:paraId="42D942D9" w14:textId="77777777" w:rsidR="002C493C" w:rsidRPr="00571C34" w:rsidRDefault="002C493C" w:rsidP="00E8733D">
      <w:pPr>
        <w:spacing w:after="0" w:line="360" w:lineRule="auto"/>
        <w:jc w:val="both"/>
        <w:rPr>
          <w:rFonts w:asciiTheme="majorHAnsi" w:hAnsiTheme="majorHAnsi" w:cstheme="majorHAnsi"/>
          <w:b/>
          <w:noProof/>
          <w:sz w:val="24"/>
          <w:szCs w:val="24"/>
          <w:lang w:eastAsia="vi-VN"/>
        </w:rPr>
      </w:pPr>
    </w:p>
    <w:p w14:paraId="2CD81258" w14:textId="77777777" w:rsidR="00E653BE" w:rsidRPr="00571C34" w:rsidRDefault="00E653BE" w:rsidP="00E8733D">
      <w:pPr>
        <w:spacing w:after="0" w:line="360" w:lineRule="auto"/>
        <w:jc w:val="both"/>
        <w:rPr>
          <w:rFonts w:asciiTheme="majorHAnsi" w:eastAsiaTheme="majorEastAsia" w:hAnsiTheme="majorHAnsi" w:cstheme="majorHAnsi"/>
          <w:b/>
          <w:bCs/>
          <w:sz w:val="24"/>
          <w:szCs w:val="24"/>
        </w:rPr>
        <w:sectPr w:rsidR="00E653BE" w:rsidRPr="00571C34" w:rsidSect="00571C34">
          <w:type w:val="nextColumn"/>
          <w:pgSz w:w="16838" w:h="11906" w:orient="landscape" w:code="9"/>
          <w:pgMar w:top="1134" w:right="1134" w:bottom="1134" w:left="1418" w:header="709" w:footer="709" w:gutter="0"/>
          <w:cols w:space="708"/>
          <w:docGrid w:linePitch="360"/>
        </w:sectPr>
      </w:pPr>
    </w:p>
    <w:p w14:paraId="5391DE10" w14:textId="3A10AD60" w:rsidR="002C493C" w:rsidRPr="00571C34" w:rsidRDefault="002C493C" w:rsidP="00E8733D">
      <w:pPr>
        <w:spacing w:after="0" w:line="360" w:lineRule="auto"/>
        <w:jc w:val="both"/>
        <w:rPr>
          <w:rFonts w:asciiTheme="majorHAnsi" w:eastAsiaTheme="majorEastAsia" w:hAnsiTheme="majorHAnsi" w:cstheme="majorHAnsi"/>
          <w:sz w:val="24"/>
          <w:szCs w:val="24"/>
        </w:rPr>
        <w:sectPr w:rsidR="002C493C" w:rsidRPr="00571C34" w:rsidSect="00571C34">
          <w:type w:val="nextColumn"/>
          <w:pgSz w:w="11906" w:h="16838" w:code="9"/>
          <w:pgMar w:top="1134" w:right="1134" w:bottom="1134" w:left="1418" w:header="709" w:footer="709" w:gutter="0"/>
          <w:cols w:space="708"/>
          <w:docGrid w:linePitch="360"/>
        </w:sectPr>
      </w:pPr>
      <w:r w:rsidRPr="00571C34">
        <w:rPr>
          <w:rFonts w:asciiTheme="majorHAnsi" w:hAnsiTheme="majorHAnsi" w:cstheme="majorHAnsi"/>
          <w:noProof/>
          <w:sz w:val="24"/>
          <w:szCs w:val="24"/>
          <w:lang w:eastAsia="vi-VN"/>
        </w:rPr>
        <w:lastRenderedPageBreak/>
        <w:drawing>
          <wp:anchor distT="0" distB="0" distL="114300" distR="114300" simplePos="0" relativeHeight="251663360" behindDoc="0" locked="0" layoutInCell="1" allowOverlap="1" wp14:anchorId="0E1F71A4" wp14:editId="5A28DF5E">
            <wp:simplePos x="0" y="0"/>
            <wp:positionH relativeFrom="column">
              <wp:posOffset>577215</wp:posOffset>
            </wp:positionH>
            <wp:positionV relativeFrom="paragraph">
              <wp:posOffset>365760</wp:posOffset>
            </wp:positionV>
            <wp:extent cx="4902835" cy="7058025"/>
            <wp:effectExtent l="0" t="0" r="0" b="9525"/>
            <wp:wrapThrough wrapText="bothSides">
              <wp:wrapPolygon edited="0">
                <wp:start x="0" y="0"/>
                <wp:lineTo x="0" y="21571"/>
                <wp:lineTo x="21485" y="21571"/>
                <wp:lineTo x="21485" y="0"/>
                <wp:lineTo x="0" y="0"/>
              </wp:wrapPolygon>
            </wp:wrapThrough>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2835" cy="7058025"/>
                    </a:xfrm>
                    <a:prstGeom prst="rect">
                      <a:avLst/>
                    </a:prstGeom>
                    <a:noFill/>
                    <a:ln>
                      <a:noFill/>
                    </a:ln>
                  </pic:spPr>
                </pic:pic>
              </a:graphicData>
            </a:graphic>
            <wp14:sizeRelH relativeFrom="page">
              <wp14:pctWidth>0</wp14:pctWidth>
            </wp14:sizeRelH>
            <wp14:sizeRelV relativeFrom="page">
              <wp14:pctHeight>0</wp14:pctHeight>
            </wp14:sizeRelV>
          </wp:anchor>
        </w:drawing>
      </w:r>
      <w:r w:rsidR="72447178" w:rsidRPr="00571C34">
        <w:rPr>
          <w:rFonts w:asciiTheme="majorHAnsi" w:eastAsiaTheme="majorEastAsia" w:hAnsiTheme="majorHAnsi" w:cstheme="majorHAnsi"/>
          <w:b/>
          <w:bCs/>
          <w:sz w:val="24"/>
          <w:szCs w:val="24"/>
        </w:rPr>
        <w:t>Bảng 3 : Các bước điều trị CTSN mức độ nặng</w:t>
      </w:r>
    </w:p>
    <w:p w14:paraId="39010173" w14:textId="784484F8" w:rsidR="00403A14" w:rsidRPr="00571C34" w:rsidRDefault="72447178" w:rsidP="00E8733D">
      <w:pPr>
        <w:pStyle w:val="ListParagraph"/>
        <w:spacing w:after="0" w:line="360" w:lineRule="auto"/>
        <w:ind w:left="1440"/>
        <w:jc w:val="both"/>
        <w:rPr>
          <w:rFonts w:asciiTheme="majorHAnsi" w:hAnsiTheme="majorHAnsi" w:cstheme="majorHAnsi"/>
          <w:b/>
          <w:sz w:val="28"/>
          <w:szCs w:val="28"/>
          <w:lang w:val="en-US"/>
        </w:rPr>
      </w:pPr>
      <w:r w:rsidRPr="00571C34">
        <w:rPr>
          <w:rFonts w:asciiTheme="majorHAnsi" w:eastAsiaTheme="majorEastAsia" w:hAnsiTheme="majorHAnsi" w:cstheme="majorHAnsi"/>
          <w:b/>
          <w:sz w:val="28"/>
          <w:szCs w:val="28"/>
          <w:lang w:val="en-US"/>
        </w:rPr>
        <w:lastRenderedPageBreak/>
        <w:t xml:space="preserve">III.1.Nội khoa: </w:t>
      </w:r>
    </w:p>
    <w:p w14:paraId="3BFA95FB" w14:textId="77777777" w:rsidR="00595FCE" w:rsidRPr="00571C34" w:rsidRDefault="72447178" w:rsidP="00E8733D">
      <w:pPr>
        <w:pStyle w:val="ListParagraph"/>
        <w:numPr>
          <w:ilvl w:val="0"/>
          <w:numId w:val="7"/>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Xử trí ban đầu</w:t>
      </w:r>
    </w:p>
    <w:p w14:paraId="611754DA" w14:textId="77777777" w:rsidR="00595FCE" w:rsidRPr="00571C34" w:rsidRDefault="72447178" w:rsidP="00E8733D">
      <w:pPr>
        <w:pStyle w:val="ListParagraph"/>
        <w:numPr>
          <w:ilvl w:val="0"/>
          <w:numId w:val="2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Cố định cột sống cổ nếu chưa loại trừ CS cổ</w:t>
      </w:r>
    </w:p>
    <w:p w14:paraId="07A806D3" w14:textId="5720FDFB" w:rsidR="00595FCE" w:rsidRPr="00571C34" w:rsidRDefault="72447178" w:rsidP="00E8733D">
      <w:pPr>
        <w:pStyle w:val="ListParagraph"/>
        <w:numPr>
          <w:ilvl w:val="0"/>
          <w:numId w:val="2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Khai thông đường thở</w:t>
      </w:r>
      <w:r w:rsidR="00E86AFE" w:rsidRPr="00571C34">
        <w:rPr>
          <w:rFonts w:asciiTheme="majorHAnsi" w:eastAsiaTheme="majorEastAsia" w:hAnsiTheme="majorHAnsi" w:cstheme="majorHAnsi"/>
          <w:sz w:val="24"/>
          <w:szCs w:val="24"/>
          <w:lang w:val="en-US"/>
        </w:rPr>
        <w:t>, đảm bảo thông khí tốt</w:t>
      </w:r>
    </w:p>
    <w:p w14:paraId="3A4049F2" w14:textId="77777777" w:rsidR="006B351C" w:rsidRPr="00571C34" w:rsidRDefault="72447178" w:rsidP="00E8733D">
      <w:pPr>
        <w:pStyle w:val="ListParagraph"/>
        <w:numPr>
          <w:ilvl w:val="0"/>
          <w:numId w:val="2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Ổn định sinh hiệu :</w:t>
      </w:r>
    </w:p>
    <w:p w14:paraId="2F72A7C4" w14:textId="77777777" w:rsidR="00595FCE" w:rsidRPr="00571C34" w:rsidRDefault="72447178" w:rsidP="00E8733D">
      <w:pPr>
        <w:pStyle w:val="ListParagraph"/>
        <w:numPr>
          <w:ilvl w:val="0"/>
          <w:numId w:val="2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SpO2 &gt; 90%, PaCO2 35mmHg</w:t>
      </w:r>
    </w:p>
    <w:p w14:paraId="39EC411E" w14:textId="77777777" w:rsidR="001735D9" w:rsidRPr="00571C34" w:rsidRDefault="72447178" w:rsidP="00E8733D">
      <w:pPr>
        <w:pStyle w:val="ListParagraph"/>
        <w:numPr>
          <w:ilvl w:val="0"/>
          <w:numId w:val="2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HA tâm thu  ≥ 90 mmHg</w:t>
      </w:r>
    </w:p>
    <w:p w14:paraId="64BC2839" w14:textId="548C7E01" w:rsidR="006A53D7" w:rsidRPr="00571C34" w:rsidRDefault="72447178" w:rsidP="00E8733D">
      <w:pPr>
        <w:pStyle w:val="ListParagraph"/>
        <w:numPr>
          <w:ilvl w:val="0"/>
          <w:numId w:val="28"/>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Dịch truyền : NaCl, dịch keo đẳng trương, không dùng Glucose</w:t>
      </w:r>
    </w:p>
    <w:p w14:paraId="4C38053C" w14:textId="77777777" w:rsidR="006A53D7" w:rsidRPr="00571C34" w:rsidRDefault="72447178" w:rsidP="00E8733D">
      <w:pPr>
        <w:pStyle w:val="ListParagraph"/>
        <w:numPr>
          <w:ilvl w:val="0"/>
          <w:numId w:val="29"/>
        </w:numPr>
        <w:spacing w:after="0" w:line="360" w:lineRule="auto"/>
        <w:jc w:val="both"/>
        <w:rPr>
          <w:rFonts w:asciiTheme="majorHAnsi" w:eastAsiaTheme="majorEastAsia" w:hAnsiTheme="majorHAnsi" w:cstheme="majorHAnsi"/>
          <w:sz w:val="24"/>
          <w:szCs w:val="24"/>
          <w:lang w:val="fr-FR"/>
        </w:rPr>
      </w:pPr>
      <w:r w:rsidRPr="00571C34">
        <w:rPr>
          <w:rFonts w:asciiTheme="majorHAnsi" w:eastAsiaTheme="majorEastAsia" w:hAnsiTheme="majorHAnsi" w:cstheme="majorHAnsi"/>
          <w:sz w:val="24"/>
          <w:szCs w:val="24"/>
          <w:lang w:val="fr-FR"/>
        </w:rPr>
        <w:t>Đặt sonde dạ dày, sonde tiểu nều cần</w:t>
      </w:r>
    </w:p>
    <w:p w14:paraId="68AA82ED" w14:textId="77777777" w:rsidR="001735D9" w:rsidRPr="00571C34" w:rsidRDefault="72447178" w:rsidP="00E8733D">
      <w:pPr>
        <w:pStyle w:val="ListParagraph"/>
        <w:numPr>
          <w:ilvl w:val="0"/>
          <w:numId w:val="2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Manitol 20% 0,25-1g/kg/20 phút nếu</w:t>
      </w:r>
    </w:p>
    <w:p w14:paraId="7692197F" w14:textId="77777777" w:rsidR="001735D9" w:rsidRPr="00571C34" w:rsidRDefault="72447178" w:rsidP="00E8733D">
      <w:pPr>
        <w:pStyle w:val="ListParagraph"/>
        <w:numPr>
          <w:ilvl w:val="0"/>
          <w:numId w:val="3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hiệu tụt não</w:t>
      </w:r>
    </w:p>
    <w:p w14:paraId="20140DEF" w14:textId="77777777" w:rsidR="001735D9" w:rsidRPr="00571C34" w:rsidRDefault="72447178" w:rsidP="00E8733D">
      <w:pPr>
        <w:pStyle w:val="ListParagraph"/>
        <w:numPr>
          <w:ilvl w:val="0"/>
          <w:numId w:val="3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hiệu ảnh hưởng của khối choán chỗ</w:t>
      </w:r>
    </w:p>
    <w:p w14:paraId="7BCEFD56" w14:textId="77777777" w:rsidR="001735D9" w:rsidRPr="00571C34" w:rsidRDefault="72447178" w:rsidP="00E8733D">
      <w:pPr>
        <w:pStyle w:val="ListParagraph"/>
        <w:numPr>
          <w:ilvl w:val="0"/>
          <w:numId w:val="3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 xml:space="preserve">Dấu tăng áp lực nội sọ / CT </w:t>
      </w:r>
    </w:p>
    <w:p w14:paraId="7647AE74" w14:textId="77777777" w:rsidR="006A53D7" w:rsidRPr="00571C34" w:rsidRDefault="72447178" w:rsidP="00E8733D">
      <w:pPr>
        <w:pStyle w:val="ListParagraph"/>
        <w:numPr>
          <w:ilvl w:val="0"/>
          <w:numId w:val="3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Hội chẩn chuyên khoa: cấp cứu đa chấn thương</w:t>
      </w:r>
    </w:p>
    <w:p w14:paraId="66D8EE8A" w14:textId="77777777" w:rsidR="001735D9" w:rsidRPr="00571C34" w:rsidRDefault="72447178" w:rsidP="00E8733D">
      <w:pPr>
        <w:pStyle w:val="ListParagraph"/>
        <w:numPr>
          <w:ilvl w:val="0"/>
          <w:numId w:val="7"/>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Hồi sức nội khoa</w:t>
      </w:r>
    </w:p>
    <w:p w14:paraId="3187B150" w14:textId="77777777" w:rsidR="001735D9" w:rsidRPr="00571C34" w:rsidRDefault="72447178" w:rsidP="00E8733D">
      <w:pPr>
        <w:pStyle w:val="ListParagraph"/>
        <w:numPr>
          <w:ilvl w:val="0"/>
          <w:numId w:val="3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Chống phù não :</w:t>
      </w:r>
    </w:p>
    <w:p w14:paraId="39B57FAF" w14:textId="77777777" w:rsidR="009647FB" w:rsidRPr="00571C34" w:rsidRDefault="009647FB" w:rsidP="00E8733D">
      <w:pPr>
        <w:pStyle w:val="ListParagraph"/>
        <w:numPr>
          <w:ilvl w:val="0"/>
          <w:numId w:val="3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Đầu cao 30</w:t>
      </w:r>
      <w:r w:rsidR="006814B1" w:rsidRPr="00571C34">
        <w:rPr>
          <w:rFonts w:asciiTheme="majorHAnsi" w:eastAsia="Arial" w:hAnsiTheme="majorHAnsi" w:cstheme="majorHAnsi"/>
          <w:b/>
          <w:bCs/>
          <w:color w:val="252525"/>
          <w:sz w:val="24"/>
          <w:szCs w:val="24"/>
          <w:shd w:val="clear" w:color="auto" w:fill="FFFFFF"/>
        </w:rPr>
        <w:t>°</w:t>
      </w:r>
      <w:r w:rsidRPr="00571C34">
        <w:rPr>
          <w:rFonts w:asciiTheme="majorHAnsi" w:hAnsiTheme="majorHAnsi" w:cstheme="majorHAnsi"/>
          <w:sz w:val="24"/>
          <w:szCs w:val="24"/>
          <w:lang w:val="en-US"/>
        </w:rPr>
        <w:softHyphen/>
      </w:r>
      <w:r w:rsidRPr="00571C34">
        <w:rPr>
          <w:rFonts w:asciiTheme="majorHAnsi" w:hAnsiTheme="majorHAnsi" w:cstheme="majorHAnsi"/>
          <w:sz w:val="24"/>
          <w:szCs w:val="24"/>
          <w:lang w:val="en-US"/>
        </w:rPr>
        <w:softHyphen/>
      </w:r>
      <w:r w:rsidRPr="00571C34">
        <w:rPr>
          <w:rFonts w:asciiTheme="majorHAnsi" w:hAnsiTheme="majorHAnsi" w:cstheme="majorHAnsi"/>
          <w:sz w:val="24"/>
          <w:szCs w:val="24"/>
          <w:lang w:val="en-US"/>
        </w:rPr>
        <w:softHyphen/>
      </w:r>
      <w:r w:rsidRPr="00571C34">
        <w:rPr>
          <w:rFonts w:asciiTheme="majorHAnsi" w:hAnsiTheme="majorHAnsi" w:cstheme="majorHAnsi"/>
          <w:sz w:val="24"/>
          <w:szCs w:val="24"/>
          <w:lang w:val="en-US"/>
        </w:rPr>
        <w:softHyphen/>
      </w:r>
      <w:r w:rsidRPr="00571C34">
        <w:rPr>
          <w:rFonts w:asciiTheme="majorHAnsi" w:hAnsiTheme="majorHAnsi" w:cstheme="majorHAnsi"/>
          <w:sz w:val="24"/>
          <w:szCs w:val="24"/>
          <w:lang w:val="en-US"/>
        </w:rPr>
        <w:softHyphen/>
      </w:r>
      <w:r w:rsidRPr="00571C34">
        <w:rPr>
          <w:rFonts w:asciiTheme="majorHAnsi" w:hAnsiTheme="majorHAnsi" w:cstheme="majorHAnsi"/>
          <w:sz w:val="24"/>
          <w:szCs w:val="24"/>
          <w:lang w:val="en-US"/>
        </w:rPr>
        <w:softHyphen/>
      </w:r>
      <w:r w:rsidRPr="00571C34">
        <w:rPr>
          <w:rFonts w:asciiTheme="majorHAnsi" w:eastAsiaTheme="majorEastAsia" w:hAnsiTheme="majorHAnsi" w:cstheme="majorHAnsi"/>
          <w:sz w:val="24"/>
          <w:szCs w:val="24"/>
          <w:lang w:val="en-US"/>
        </w:rPr>
        <w:t xml:space="preserve">, giữ đầu luôn </w:t>
      </w:r>
      <w:r w:rsidRPr="00571C34">
        <w:rPr>
          <w:rFonts w:asciiTheme="majorHAnsi" w:eastAsiaTheme="majorEastAsia" w:hAnsiTheme="majorHAnsi" w:cstheme="majorHAnsi"/>
          <w:sz w:val="24"/>
          <w:szCs w:val="24"/>
          <w:lang w:val="en-US"/>
        </w:rPr>
        <w:softHyphen/>
        <w:t>thẳng</w:t>
      </w:r>
    </w:p>
    <w:p w14:paraId="2ECA3CB8" w14:textId="77777777" w:rsidR="009647FB" w:rsidRPr="00571C34" w:rsidRDefault="72447178" w:rsidP="00E8733D">
      <w:pPr>
        <w:pStyle w:val="ListParagraph"/>
        <w:numPr>
          <w:ilvl w:val="0"/>
          <w:numId w:val="3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Tăng thông khí : nội khí quản, thở máy</w:t>
      </w:r>
    </w:p>
    <w:p w14:paraId="72631DF3" w14:textId="77777777" w:rsidR="009647FB" w:rsidRPr="00571C34" w:rsidRDefault="72447178" w:rsidP="00E8733D">
      <w:pPr>
        <w:pStyle w:val="ListParagraph"/>
        <w:numPr>
          <w:ilvl w:val="0"/>
          <w:numId w:val="3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An thần, giảm đau, giãn cơ</w:t>
      </w:r>
    </w:p>
    <w:p w14:paraId="3BCA14A8" w14:textId="77777777" w:rsidR="009647FB" w:rsidRPr="00571C34" w:rsidRDefault="72447178" w:rsidP="00E8733D">
      <w:pPr>
        <w:pStyle w:val="ListParagraph"/>
        <w:numPr>
          <w:ilvl w:val="0"/>
          <w:numId w:val="3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Hạ sốt : lau mát, Paracetamol 1g x 3/24 giờ</w:t>
      </w:r>
    </w:p>
    <w:p w14:paraId="0F65337B" w14:textId="77777777" w:rsidR="009647FB" w:rsidRPr="00571C34" w:rsidRDefault="72447178" w:rsidP="00E8733D">
      <w:pPr>
        <w:pStyle w:val="ListParagraph"/>
        <w:numPr>
          <w:ilvl w:val="0"/>
          <w:numId w:val="3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Manitol 20%</w:t>
      </w:r>
    </w:p>
    <w:p w14:paraId="49AE0E43" w14:textId="6138ECE2" w:rsidR="009647FB" w:rsidRPr="00571C34" w:rsidRDefault="00755F22" w:rsidP="00E8733D">
      <w:pPr>
        <w:pStyle w:val="ListParagraph"/>
        <w:numPr>
          <w:ilvl w:val="0"/>
          <w:numId w:val="33"/>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F</w:t>
      </w:r>
      <w:r w:rsidR="72447178" w:rsidRPr="00571C34">
        <w:rPr>
          <w:rFonts w:asciiTheme="majorHAnsi" w:eastAsiaTheme="majorEastAsia" w:hAnsiTheme="majorHAnsi" w:cstheme="majorHAnsi"/>
          <w:sz w:val="24"/>
          <w:szCs w:val="24"/>
          <w:lang w:val="en-US"/>
        </w:rPr>
        <w:t>urosemid</w:t>
      </w:r>
      <w:r w:rsidRPr="00571C34">
        <w:rPr>
          <w:rFonts w:asciiTheme="majorHAnsi" w:eastAsiaTheme="majorEastAsia" w:hAnsiTheme="majorHAnsi" w:cstheme="majorHAnsi"/>
          <w:sz w:val="24"/>
          <w:szCs w:val="24"/>
          <w:lang w:val="en-US"/>
        </w:rPr>
        <w:t>,</w:t>
      </w:r>
      <w:r w:rsidR="72447178" w:rsidRPr="00571C34">
        <w:rPr>
          <w:rFonts w:asciiTheme="majorHAnsi" w:eastAsiaTheme="majorEastAsia" w:hAnsiTheme="majorHAnsi" w:cstheme="majorHAnsi"/>
          <w:sz w:val="24"/>
          <w:szCs w:val="24"/>
          <w:lang w:val="en-US"/>
        </w:rPr>
        <w:t xml:space="preserve"> có thể phối hợp với Manitol</w:t>
      </w:r>
    </w:p>
    <w:p w14:paraId="3545E909" w14:textId="77777777" w:rsidR="009647FB" w:rsidRPr="00571C34" w:rsidRDefault="72447178" w:rsidP="00E8733D">
      <w:pPr>
        <w:pStyle w:val="ListParagraph"/>
        <w:numPr>
          <w:ilvl w:val="0"/>
          <w:numId w:val="3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Cầm máu, chống nôn ói, chống loét dạ dày</w:t>
      </w:r>
    </w:p>
    <w:p w14:paraId="0A6C566A" w14:textId="77777777" w:rsidR="009647FB" w:rsidRPr="00571C34" w:rsidRDefault="72447178" w:rsidP="00E8733D">
      <w:pPr>
        <w:pStyle w:val="ListParagraph"/>
        <w:numPr>
          <w:ilvl w:val="0"/>
          <w:numId w:val="3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Dự phòng động kinh</w:t>
      </w:r>
    </w:p>
    <w:p w14:paraId="6E6E7572" w14:textId="74E44F8A" w:rsidR="009647FB" w:rsidRPr="00571C34" w:rsidRDefault="72447178" w:rsidP="00E8733D">
      <w:pPr>
        <w:pStyle w:val="ListParagraph"/>
        <w:numPr>
          <w:ilvl w:val="0"/>
          <w:numId w:val="3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Dinh dưỡ</w:t>
      </w:r>
      <w:r w:rsidR="004F75DA" w:rsidRPr="00571C34">
        <w:rPr>
          <w:rFonts w:asciiTheme="majorHAnsi" w:eastAsiaTheme="majorEastAsia" w:hAnsiTheme="majorHAnsi" w:cstheme="majorHAnsi"/>
          <w:sz w:val="24"/>
          <w:szCs w:val="24"/>
          <w:lang w:val="en-US"/>
        </w:rPr>
        <w:t>ng, cân bằng nước, điện giải tốt</w:t>
      </w:r>
    </w:p>
    <w:p w14:paraId="3230F8C8" w14:textId="77777777" w:rsidR="009647FB" w:rsidRPr="00571C34" w:rsidRDefault="72447178" w:rsidP="00E8733D">
      <w:pPr>
        <w:pStyle w:val="ListParagraph"/>
        <w:numPr>
          <w:ilvl w:val="0"/>
          <w:numId w:val="3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Thuốc dinh dưỡng thần kinh : Cerebrolysin, citicolin, Nootropyl, Nivalin,…</w:t>
      </w:r>
    </w:p>
    <w:p w14:paraId="7056C515" w14:textId="28254946" w:rsidR="009647FB" w:rsidRPr="00571C34" w:rsidRDefault="72447178" w:rsidP="00E8733D">
      <w:pPr>
        <w:pStyle w:val="ListParagraph"/>
        <w:numPr>
          <w:ilvl w:val="0"/>
          <w:numId w:val="36"/>
        </w:numPr>
        <w:spacing w:after="0" w:line="360" w:lineRule="auto"/>
        <w:jc w:val="both"/>
        <w:rPr>
          <w:rFonts w:asciiTheme="majorHAnsi" w:eastAsiaTheme="majorEastAsia" w:hAnsiTheme="majorHAnsi" w:cstheme="majorHAnsi"/>
          <w:b/>
          <w:i/>
          <w:sz w:val="24"/>
          <w:szCs w:val="24"/>
          <w:lang w:val="en-US"/>
        </w:rPr>
      </w:pPr>
      <w:r w:rsidRPr="00571C34">
        <w:rPr>
          <w:rFonts w:asciiTheme="majorHAnsi" w:eastAsiaTheme="majorEastAsia" w:hAnsiTheme="majorHAnsi" w:cstheme="majorHAnsi"/>
          <w:b/>
          <w:i/>
          <w:sz w:val="24"/>
          <w:szCs w:val="24"/>
          <w:lang w:val="en-US"/>
        </w:rPr>
        <w:t>Theo dõi Monitor ICP cho tất cả bệnh nhân có :</w:t>
      </w:r>
    </w:p>
    <w:p w14:paraId="2F1ACEDB" w14:textId="77777777" w:rsidR="009647FB" w:rsidRPr="00571C34" w:rsidRDefault="72447178" w:rsidP="00E8733D">
      <w:pPr>
        <w:pStyle w:val="ListParagraph"/>
        <w:numPr>
          <w:ilvl w:val="0"/>
          <w:numId w:val="3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Chấn thương sọ não nặng</w:t>
      </w:r>
    </w:p>
    <w:p w14:paraId="4222020B" w14:textId="77777777" w:rsidR="009647FB" w:rsidRPr="00571C34" w:rsidRDefault="72447178" w:rsidP="00E8733D">
      <w:pPr>
        <w:pStyle w:val="ListParagraph"/>
        <w:numPr>
          <w:ilvl w:val="0"/>
          <w:numId w:val="3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Máu tụ dưới màng cứng có GCS &lt; 9 điểm</w:t>
      </w:r>
    </w:p>
    <w:p w14:paraId="1F04B92C" w14:textId="77777777" w:rsidR="009647FB" w:rsidRPr="00571C34" w:rsidRDefault="72447178" w:rsidP="00E8733D">
      <w:pPr>
        <w:pStyle w:val="ListParagraph"/>
        <w:numPr>
          <w:ilvl w:val="0"/>
          <w:numId w:val="36"/>
        </w:numPr>
        <w:spacing w:after="0" w:line="360" w:lineRule="auto"/>
        <w:jc w:val="both"/>
        <w:rPr>
          <w:rFonts w:asciiTheme="majorHAnsi" w:eastAsiaTheme="majorEastAsia" w:hAnsiTheme="majorHAnsi" w:cstheme="majorHAnsi"/>
          <w:b/>
          <w:i/>
          <w:sz w:val="24"/>
          <w:szCs w:val="24"/>
          <w:lang w:val="en-US"/>
        </w:rPr>
      </w:pPr>
      <w:r w:rsidRPr="00571C34">
        <w:rPr>
          <w:rFonts w:asciiTheme="majorHAnsi" w:eastAsiaTheme="majorEastAsia" w:hAnsiTheme="majorHAnsi" w:cstheme="majorHAnsi"/>
          <w:b/>
          <w:i/>
          <w:sz w:val="24"/>
          <w:szCs w:val="24"/>
          <w:lang w:val="en-US"/>
        </w:rPr>
        <w:t>Chụp CTscan sọ kiểm tra :</w:t>
      </w:r>
    </w:p>
    <w:p w14:paraId="3E4D6340" w14:textId="77777777" w:rsidR="009647FB" w:rsidRPr="00571C34" w:rsidRDefault="72447178" w:rsidP="00E8733D">
      <w:pPr>
        <w:pStyle w:val="ListParagraph"/>
        <w:numPr>
          <w:ilvl w:val="0"/>
          <w:numId w:val="38"/>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Sau 12-24 giờ</w:t>
      </w:r>
    </w:p>
    <w:p w14:paraId="011E3DA1" w14:textId="77777777" w:rsidR="009647FB" w:rsidRPr="00571C34" w:rsidRDefault="72447178" w:rsidP="00E8733D">
      <w:pPr>
        <w:pStyle w:val="ListParagraph"/>
        <w:numPr>
          <w:ilvl w:val="0"/>
          <w:numId w:val="38"/>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Hoặc khi tình trạng xấu đi</w:t>
      </w:r>
    </w:p>
    <w:p w14:paraId="56AC2FA3" w14:textId="73A84B24" w:rsidR="004A5BBA" w:rsidRDefault="72447178" w:rsidP="00E8733D">
      <w:pPr>
        <w:pStyle w:val="ListParagraph"/>
        <w:numPr>
          <w:ilvl w:val="0"/>
          <w:numId w:val="38"/>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Hoặc trước khi xuất viện</w:t>
      </w:r>
    </w:p>
    <w:p w14:paraId="172500EC" w14:textId="77777777" w:rsidR="00E8733D" w:rsidRPr="00571C34" w:rsidRDefault="00E8733D" w:rsidP="00E8733D">
      <w:pPr>
        <w:pStyle w:val="ListParagraph"/>
        <w:spacing w:after="0" w:line="360" w:lineRule="auto"/>
        <w:ind w:left="2160"/>
        <w:jc w:val="both"/>
        <w:rPr>
          <w:rFonts w:asciiTheme="majorHAnsi" w:eastAsiaTheme="majorEastAsia" w:hAnsiTheme="majorHAnsi" w:cstheme="majorHAnsi"/>
          <w:sz w:val="24"/>
          <w:szCs w:val="24"/>
          <w:lang w:val="en-US"/>
        </w:rPr>
      </w:pPr>
    </w:p>
    <w:p w14:paraId="326A29A2" w14:textId="77777777" w:rsidR="001142D4" w:rsidRPr="00571C34" w:rsidRDefault="72447178" w:rsidP="00E8733D">
      <w:pPr>
        <w:pStyle w:val="ListParagraph"/>
        <w:spacing w:after="0" w:line="360" w:lineRule="auto"/>
        <w:ind w:left="1440"/>
        <w:jc w:val="both"/>
        <w:rPr>
          <w:rFonts w:asciiTheme="majorHAnsi" w:eastAsiaTheme="majorEastAsia" w:hAnsiTheme="majorHAnsi" w:cstheme="majorHAnsi"/>
          <w:b/>
          <w:sz w:val="28"/>
          <w:szCs w:val="28"/>
          <w:lang w:val="en-US"/>
        </w:rPr>
      </w:pPr>
      <w:r w:rsidRPr="00571C34">
        <w:rPr>
          <w:rFonts w:asciiTheme="majorHAnsi" w:eastAsiaTheme="majorEastAsia" w:hAnsiTheme="majorHAnsi" w:cstheme="majorHAnsi"/>
          <w:b/>
          <w:sz w:val="28"/>
          <w:szCs w:val="28"/>
          <w:lang w:val="en-US"/>
        </w:rPr>
        <w:lastRenderedPageBreak/>
        <w:t xml:space="preserve">III.2.Ngoại khoa: </w:t>
      </w:r>
    </w:p>
    <w:p w14:paraId="6ACFA665" w14:textId="3FC57496" w:rsidR="00410E46" w:rsidRPr="00571C34" w:rsidRDefault="72447178" w:rsidP="00E8733D">
      <w:pPr>
        <w:pStyle w:val="ListParagraph"/>
        <w:numPr>
          <w:ilvl w:val="0"/>
          <w:numId w:val="4"/>
        </w:numPr>
        <w:spacing w:after="0" w:line="360" w:lineRule="auto"/>
        <w:jc w:val="both"/>
        <w:rPr>
          <w:rFonts w:asciiTheme="majorHAnsi" w:hAnsiTheme="majorHAnsi" w:cstheme="majorHAnsi"/>
          <w:sz w:val="24"/>
          <w:szCs w:val="24"/>
          <w:lang w:val="en-US"/>
        </w:rPr>
      </w:pPr>
      <w:r w:rsidRPr="00571C34">
        <w:rPr>
          <w:rFonts w:asciiTheme="majorHAnsi" w:eastAsiaTheme="majorEastAsia" w:hAnsiTheme="majorHAnsi" w:cstheme="majorHAnsi"/>
          <w:sz w:val="24"/>
          <w:szCs w:val="24"/>
          <w:lang w:val="en-US"/>
        </w:rPr>
        <w:t>Kháng sinh dự phòng trước mổ</w:t>
      </w:r>
      <w:r w:rsidR="00BC0BC8" w:rsidRPr="00571C34">
        <w:rPr>
          <w:rFonts w:asciiTheme="majorHAnsi" w:eastAsiaTheme="majorEastAsia" w:hAnsiTheme="majorHAnsi" w:cstheme="majorHAnsi"/>
          <w:sz w:val="24"/>
          <w:szCs w:val="24"/>
          <w:lang w:val="en-US"/>
        </w:rPr>
        <w:t xml:space="preserve"> : trước rạch da ≤ 60 phút ( tối ưu 30 phút) với Cephalosporin thế hệ II hoặc III (ví dụ</w:t>
      </w:r>
      <w:r w:rsidR="00DB78EE" w:rsidRPr="00571C34">
        <w:rPr>
          <w:rFonts w:asciiTheme="majorHAnsi" w:eastAsiaTheme="majorEastAsia" w:hAnsiTheme="majorHAnsi" w:cstheme="majorHAnsi"/>
          <w:sz w:val="24"/>
          <w:szCs w:val="24"/>
          <w:lang w:val="en-US"/>
        </w:rPr>
        <w:t xml:space="preserve"> : Ceftazidime, cephazolin,…)</w:t>
      </w:r>
    </w:p>
    <w:p w14:paraId="20CF1848" w14:textId="77777777" w:rsidR="00410E46" w:rsidRPr="00571C34" w:rsidRDefault="72447178" w:rsidP="00E8733D">
      <w:pPr>
        <w:pStyle w:val="ListParagraph"/>
        <w:numPr>
          <w:ilvl w:val="0"/>
          <w:numId w:val="4"/>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Chỉ định phẫu thuật</w:t>
      </w:r>
    </w:p>
    <w:p w14:paraId="4B494BF9" w14:textId="77777777"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Lõm sọ</w:t>
      </w:r>
    </w:p>
    <w:p w14:paraId="2FDF9948" w14:textId="77777777" w:rsidR="007652C7" w:rsidRPr="00571C34" w:rsidRDefault="72447178" w:rsidP="00E8733D">
      <w:pPr>
        <w:pStyle w:val="ListParagraph"/>
        <w:numPr>
          <w:ilvl w:val="0"/>
          <w:numId w:val="4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Lõm sọ hở : lõm sọ hơn 1 bản sọ</w:t>
      </w:r>
    </w:p>
    <w:p w14:paraId="6510F188" w14:textId="77777777" w:rsidR="007652C7" w:rsidRPr="00571C34" w:rsidRDefault="72447178" w:rsidP="00E8733D">
      <w:pPr>
        <w:pStyle w:val="ListParagraph"/>
        <w:numPr>
          <w:ilvl w:val="0"/>
          <w:numId w:val="43"/>
        </w:numPr>
        <w:spacing w:after="0" w:line="360" w:lineRule="auto"/>
        <w:ind w:left="2552"/>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thể điều trị nội khi :</w:t>
      </w:r>
    </w:p>
    <w:p w14:paraId="42DBAE4F"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Không có bằng chứng của rách màng cứng</w:t>
      </w:r>
    </w:p>
    <w:p w14:paraId="739B1F44"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Không có máu tụ trong sọ lượng lớn</w:t>
      </w:r>
    </w:p>
    <w:p w14:paraId="56034D17"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Lún sọ &lt; 1cm</w:t>
      </w:r>
    </w:p>
    <w:p w14:paraId="075F1C25"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Không liên quan đến xoang trán</w:t>
      </w:r>
    </w:p>
    <w:p w14:paraId="5FD4C0F2"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Vết thương sạch, không nhiễm trùng</w:t>
      </w:r>
    </w:p>
    <w:p w14:paraId="703E32DA" w14:textId="77777777" w:rsidR="007652C7" w:rsidRPr="00571C34" w:rsidRDefault="72447178" w:rsidP="00E8733D">
      <w:pPr>
        <w:pStyle w:val="ListParagraph"/>
        <w:numPr>
          <w:ilvl w:val="0"/>
          <w:numId w:val="44"/>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Không biến dạng nặng gây mất thẫm mỹ</w:t>
      </w:r>
    </w:p>
    <w:p w14:paraId="30F1AF9B" w14:textId="77777777" w:rsidR="007652C7" w:rsidRPr="00571C34" w:rsidRDefault="72447178" w:rsidP="00E8733D">
      <w:pPr>
        <w:pStyle w:val="ListParagraph"/>
        <w:numPr>
          <w:ilvl w:val="0"/>
          <w:numId w:val="4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Lõm sọ kín : có thể điều trị nội khoa hoặc phẫu thuật nếu</w:t>
      </w:r>
    </w:p>
    <w:p w14:paraId="013DCA87" w14:textId="77777777" w:rsidR="007652C7" w:rsidRPr="00571C34" w:rsidRDefault="72447178" w:rsidP="00E8733D">
      <w:pPr>
        <w:pStyle w:val="ListParagraph"/>
        <w:numPr>
          <w:ilvl w:val="0"/>
          <w:numId w:val="4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thần kinh</w:t>
      </w:r>
    </w:p>
    <w:p w14:paraId="0B565E9D" w14:textId="77777777" w:rsidR="007652C7" w:rsidRPr="00571C34" w:rsidRDefault="72447178" w:rsidP="00E8733D">
      <w:pPr>
        <w:pStyle w:val="ListParagraph"/>
        <w:numPr>
          <w:ilvl w:val="0"/>
          <w:numId w:val="4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Rách màng cứng</w:t>
      </w:r>
    </w:p>
    <w:p w14:paraId="7AF39B86" w14:textId="77777777" w:rsidR="007652C7" w:rsidRPr="00571C34" w:rsidRDefault="72447178" w:rsidP="00E8733D">
      <w:pPr>
        <w:pStyle w:val="ListParagraph"/>
        <w:numPr>
          <w:ilvl w:val="0"/>
          <w:numId w:val="4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Khí trong sọ</w:t>
      </w:r>
    </w:p>
    <w:p w14:paraId="78DDA514" w14:textId="77777777" w:rsidR="007652C7" w:rsidRPr="00571C34" w:rsidRDefault="72447178" w:rsidP="00E8733D">
      <w:pPr>
        <w:pStyle w:val="ListParagraph"/>
        <w:numPr>
          <w:ilvl w:val="0"/>
          <w:numId w:val="4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Sâu &gt; 1cm</w:t>
      </w:r>
    </w:p>
    <w:p w14:paraId="45925A1F" w14:textId="77777777" w:rsidR="007652C7" w:rsidRPr="00571C34" w:rsidRDefault="72447178" w:rsidP="00E8733D">
      <w:pPr>
        <w:pStyle w:val="ListParagraph"/>
        <w:numPr>
          <w:ilvl w:val="0"/>
          <w:numId w:val="4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Tổn thương xoang trán mất thẫm mỹ</w:t>
      </w:r>
    </w:p>
    <w:p w14:paraId="3425AC69" w14:textId="77777777"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Vết thương sọ não</w:t>
      </w:r>
    </w:p>
    <w:p w14:paraId="47D4355E" w14:textId="77777777" w:rsidR="00261157" w:rsidRPr="00571C34" w:rsidRDefault="72447178" w:rsidP="00E8733D">
      <w:pPr>
        <w:pStyle w:val="ListParagraph"/>
        <w:numPr>
          <w:ilvl w:val="0"/>
          <w:numId w:val="47"/>
        </w:numPr>
        <w:spacing w:after="0" w:line="360" w:lineRule="auto"/>
        <w:ind w:left="2552"/>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Phẫu thuật cấp cứu càng sớm càng tốt</w:t>
      </w:r>
    </w:p>
    <w:p w14:paraId="733A4E0F" w14:textId="77777777" w:rsidR="00B1674D" w:rsidRPr="00571C34" w:rsidRDefault="72447178" w:rsidP="00E8733D">
      <w:pPr>
        <w:pStyle w:val="ListParagraph"/>
        <w:numPr>
          <w:ilvl w:val="0"/>
          <w:numId w:val="47"/>
        </w:numPr>
        <w:spacing w:after="0" w:line="360" w:lineRule="auto"/>
        <w:ind w:left="2552"/>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Các trường hợp dò DNT nếu điều trị nội khoa sau 2 tuần thất bại thì phải mổ bít lỗ dò.</w:t>
      </w:r>
    </w:p>
    <w:p w14:paraId="751A5064" w14:textId="15166813"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Máu tụ ngoài màng cứng</w:t>
      </w:r>
      <w:r w:rsidR="00DB78EE" w:rsidRPr="00571C34">
        <w:rPr>
          <w:rFonts w:asciiTheme="majorHAnsi" w:eastAsiaTheme="majorEastAsia" w:hAnsiTheme="majorHAnsi" w:cstheme="majorHAnsi"/>
          <w:sz w:val="24"/>
          <w:szCs w:val="24"/>
          <w:lang w:val="en-US"/>
        </w:rPr>
        <w:t>: xem ở phác đồ máu tụ ngoài màng cứng</w:t>
      </w:r>
    </w:p>
    <w:p w14:paraId="4E0F3065" w14:textId="32144B2D"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rPr>
        <w:t>Máu tụ dưới màng cứng</w:t>
      </w:r>
      <w:r w:rsidR="00DB78EE" w:rsidRPr="00571C34">
        <w:rPr>
          <w:rFonts w:asciiTheme="majorHAnsi" w:eastAsiaTheme="majorEastAsia" w:hAnsiTheme="majorHAnsi" w:cstheme="majorHAnsi"/>
          <w:sz w:val="24"/>
          <w:szCs w:val="24"/>
          <w:lang w:val="en-US"/>
        </w:rPr>
        <w:t>: xem ở phác đồ máu tụ ngoài màng cứng</w:t>
      </w:r>
    </w:p>
    <w:p w14:paraId="580EFDE9" w14:textId="77777777"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Máu tụ trong não</w:t>
      </w:r>
    </w:p>
    <w:p w14:paraId="77485739" w14:textId="77777777" w:rsidR="00AA1AB9" w:rsidRPr="00571C34" w:rsidRDefault="72447178" w:rsidP="00E8733D">
      <w:pPr>
        <w:pStyle w:val="ListParagraph"/>
        <w:numPr>
          <w:ilvl w:val="0"/>
          <w:numId w:val="52"/>
        </w:numPr>
        <w:spacing w:after="0" w:line="360" w:lineRule="auto"/>
        <w:ind w:left="2552"/>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Chỉ định :</w:t>
      </w:r>
    </w:p>
    <w:p w14:paraId="6415836D" w14:textId="77777777" w:rsidR="00AA1AB9" w:rsidRPr="00571C34" w:rsidRDefault="72447178" w:rsidP="00E8733D">
      <w:pPr>
        <w:pStyle w:val="ListParagraph"/>
        <w:numPr>
          <w:ilvl w:val="0"/>
          <w:numId w:val="5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Tình trạng bệnh nhân nặng hơn do khối máu tụ</w:t>
      </w:r>
    </w:p>
    <w:p w14:paraId="3DDA0A8C" w14:textId="77777777" w:rsidR="00AA1AB9" w:rsidRPr="00571C34" w:rsidRDefault="72447178" w:rsidP="00E8733D">
      <w:pPr>
        <w:pStyle w:val="ListParagraph"/>
        <w:numPr>
          <w:ilvl w:val="0"/>
          <w:numId w:val="5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Thất bại điều trị nội khoa</w:t>
      </w:r>
    </w:p>
    <w:p w14:paraId="62F9E047" w14:textId="77777777" w:rsidR="00AA1AB9" w:rsidRPr="00571C34" w:rsidRDefault="72447178" w:rsidP="00E8733D">
      <w:pPr>
        <w:pStyle w:val="ListParagraph"/>
        <w:numPr>
          <w:ilvl w:val="0"/>
          <w:numId w:val="5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Hoặc thể tích khối máu tụ &gt; 50ml</w:t>
      </w:r>
    </w:p>
    <w:p w14:paraId="40F7CA67" w14:textId="77777777" w:rsidR="00AA1AB9" w:rsidRPr="00571C34" w:rsidRDefault="72447178" w:rsidP="00E8733D">
      <w:pPr>
        <w:pStyle w:val="ListParagraph"/>
        <w:numPr>
          <w:ilvl w:val="0"/>
          <w:numId w:val="56"/>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Hoặc khối máu tụ vùng trán thái dương có :</w:t>
      </w:r>
    </w:p>
    <w:p w14:paraId="494133A0" w14:textId="77777777" w:rsidR="00AA1AB9" w:rsidRPr="00571C34" w:rsidRDefault="72447178" w:rsidP="00E8733D">
      <w:pPr>
        <w:pStyle w:val="ListParagraph"/>
        <w:numPr>
          <w:ilvl w:val="0"/>
          <w:numId w:val="5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Thể tích 20ml</w:t>
      </w:r>
    </w:p>
    <w:p w14:paraId="74F99D66" w14:textId="77777777" w:rsidR="00AA1AB9" w:rsidRPr="00571C34" w:rsidRDefault="72447178" w:rsidP="00E8733D">
      <w:pPr>
        <w:pStyle w:val="ListParagraph"/>
        <w:numPr>
          <w:ilvl w:val="0"/>
          <w:numId w:val="5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Đường giữa lệch &gt; 4mm</w:t>
      </w:r>
    </w:p>
    <w:p w14:paraId="6A16E5A9" w14:textId="77777777" w:rsidR="00AA1AB9" w:rsidRPr="00571C34" w:rsidRDefault="72447178" w:rsidP="00E8733D">
      <w:pPr>
        <w:pStyle w:val="ListParagraph"/>
        <w:numPr>
          <w:ilvl w:val="0"/>
          <w:numId w:val="5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GCS 6-8 điểm</w:t>
      </w:r>
    </w:p>
    <w:p w14:paraId="0C237A22" w14:textId="77777777" w:rsidR="00AA1AB9" w:rsidRPr="00571C34" w:rsidRDefault="72447178" w:rsidP="00E8733D">
      <w:pPr>
        <w:pStyle w:val="ListParagraph"/>
        <w:numPr>
          <w:ilvl w:val="0"/>
          <w:numId w:val="57"/>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Chèn ép bể dịch não tủy</w:t>
      </w:r>
    </w:p>
    <w:p w14:paraId="739CACB7" w14:textId="77777777" w:rsidR="007652C7"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lastRenderedPageBreak/>
        <w:t>Máu tụ hố sau</w:t>
      </w:r>
    </w:p>
    <w:p w14:paraId="7962C682" w14:textId="77777777" w:rsidR="00AA1AB9" w:rsidRPr="00571C34" w:rsidRDefault="72447178" w:rsidP="00E8733D">
      <w:pPr>
        <w:pStyle w:val="ListParagraph"/>
        <w:numPr>
          <w:ilvl w:val="0"/>
          <w:numId w:val="52"/>
        </w:numPr>
        <w:spacing w:after="0" w:line="360" w:lineRule="auto"/>
        <w:jc w:val="both"/>
        <w:rPr>
          <w:rFonts w:asciiTheme="majorHAnsi" w:eastAsiaTheme="majorEastAsia" w:hAnsiTheme="majorHAnsi" w:cstheme="majorHAnsi"/>
          <w:b/>
          <w:sz w:val="24"/>
          <w:szCs w:val="24"/>
          <w:lang w:val="en-US"/>
        </w:rPr>
      </w:pPr>
      <w:r w:rsidRPr="00571C34">
        <w:rPr>
          <w:rFonts w:asciiTheme="majorHAnsi" w:eastAsiaTheme="majorEastAsia" w:hAnsiTheme="majorHAnsi" w:cstheme="majorHAnsi"/>
          <w:b/>
          <w:sz w:val="24"/>
          <w:szCs w:val="24"/>
          <w:lang w:val="en-US"/>
        </w:rPr>
        <w:t>Chỉ định :</w:t>
      </w:r>
    </w:p>
    <w:p w14:paraId="08A43D25" w14:textId="77777777" w:rsidR="00AA1AB9" w:rsidRPr="00571C34" w:rsidRDefault="72447178" w:rsidP="00E8733D">
      <w:pPr>
        <w:pStyle w:val="ListParagraph"/>
        <w:numPr>
          <w:ilvl w:val="0"/>
          <w:numId w:val="60"/>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Máu tụ có khối choán chỗ trên lâm sàn và CTscan :</w:t>
      </w:r>
    </w:p>
    <w:p w14:paraId="252B1DAA" w14:textId="77777777" w:rsidR="00AA1AB9" w:rsidRPr="00571C34" w:rsidRDefault="72447178" w:rsidP="00E8733D">
      <w:pPr>
        <w:pStyle w:val="ListParagraph"/>
        <w:numPr>
          <w:ilvl w:val="0"/>
          <w:numId w:val="5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Não thất IV bị ép, tắc, biến dạng</w:t>
      </w:r>
    </w:p>
    <w:p w14:paraId="686AB408" w14:textId="77777777" w:rsidR="00AA1AB9" w:rsidRPr="00571C34" w:rsidRDefault="72447178" w:rsidP="00E8733D">
      <w:pPr>
        <w:pStyle w:val="ListParagraph"/>
        <w:numPr>
          <w:ilvl w:val="0"/>
          <w:numId w:val="5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Bể DNT đáy não mất</w:t>
      </w:r>
    </w:p>
    <w:p w14:paraId="546A6A04" w14:textId="77777777" w:rsidR="00AA1AB9" w:rsidRPr="00571C34" w:rsidRDefault="72447178" w:rsidP="00E8733D">
      <w:pPr>
        <w:pStyle w:val="ListParagraph"/>
        <w:numPr>
          <w:ilvl w:val="0"/>
          <w:numId w:val="59"/>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Có dấu hiệu đầu nước tắc nghẽn</w:t>
      </w:r>
    </w:p>
    <w:p w14:paraId="22F6882F" w14:textId="77777777" w:rsidR="001621C7" w:rsidRPr="00571C34" w:rsidRDefault="72447178" w:rsidP="00E8733D">
      <w:pPr>
        <w:pStyle w:val="ListParagraph"/>
        <w:numPr>
          <w:ilvl w:val="0"/>
          <w:numId w:val="6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Phát hiện cơn tụt não hố sau : mổ khẩn cấp</w:t>
      </w:r>
    </w:p>
    <w:p w14:paraId="713C3D5B" w14:textId="77777777" w:rsidR="002B29EE" w:rsidRPr="00571C34" w:rsidRDefault="72447178" w:rsidP="00E8733D">
      <w:pPr>
        <w:pStyle w:val="ListParagraph"/>
        <w:numPr>
          <w:ilvl w:val="0"/>
          <w:numId w:val="41"/>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Mở sọ giải áp</w:t>
      </w:r>
    </w:p>
    <w:p w14:paraId="5DAB1F46" w14:textId="77777777" w:rsidR="001621C7" w:rsidRPr="00571C34" w:rsidRDefault="72447178"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Chỉ định :</w:t>
      </w:r>
    </w:p>
    <w:p w14:paraId="01A2E63C" w14:textId="77777777" w:rsidR="001621C7" w:rsidRPr="00571C34" w:rsidRDefault="72447178" w:rsidP="00E8733D">
      <w:pPr>
        <w:pStyle w:val="ListParagraph"/>
        <w:numPr>
          <w:ilvl w:val="0"/>
          <w:numId w:val="63"/>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Dập phù não nặng</w:t>
      </w:r>
    </w:p>
    <w:p w14:paraId="68F2B607" w14:textId="77777777" w:rsidR="001621C7" w:rsidRPr="00571C34" w:rsidRDefault="72447178" w:rsidP="00E8733D">
      <w:pPr>
        <w:pStyle w:val="ListParagraph"/>
        <w:numPr>
          <w:ilvl w:val="0"/>
          <w:numId w:val="63"/>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Điều trị nội khoa thất bại</w:t>
      </w:r>
    </w:p>
    <w:p w14:paraId="79CB1B7E" w14:textId="05E5D3B0" w:rsidR="003C232B" w:rsidRPr="00571C34" w:rsidRDefault="72447178" w:rsidP="00E8733D">
      <w:pPr>
        <w:pStyle w:val="ListParagraph"/>
        <w:numPr>
          <w:ilvl w:val="0"/>
          <w:numId w:val="1"/>
        </w:numPr>
        <w:spacing w:after="0" w:line="360" w:lineRule="auto"/>
        <w:jc w:val="both"/>
        <w:rPr>
          <w:rFonts w:asciiTheme="majorHAnsi" w:eastAsiaTheme="majorEastAsia" w:hAnsiTheme="majorHAnsi" w:cstheme="majorHAnsi"/>
          <w:b/>
          <w:sz w:val="28"/>
          <w:szCs w:val="28"/>
          <w:lang w:val="en-US"/>
        </w:rPr>
      </w:pPr>
      <w:r w:rsidRPr="00571C34">
        <w:rPr>
          <w:rFonts w:asciiTheme="majorHAnsi" w:eastAsiaTheme="majorEastAsia" w:hAnsiTheme="majorHAnsi" w:cstheme="majorHAnsi"/>
          <w:b/>
          <w:sz w:val="28"/>
          <w:szCs w:val="28"/>
          <w:lang w:val="en-US"/>
        </w:rPr>
        <w:t>Theo dõi sau điều trị</w:t>
      </w:r>
    </w:p>
    <w:p w14:paraId="5CF6C02E" w14:textId="6C956285" w:rsidR="00CB032D" w:rsidRPr="00571C34" w:rsidRDefault="00CB032D" w:rsidP="00E8733D">
      <w:pPr>
        <w:pStyle w:val="ListParagraph"/>
        <w:numPr>
          <w:ilvl w:val="0"/>
          <w:numId w:val="6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Bệnh nhân cần tái khám hoặc nhập việ</w:t>
      </w:r>
      <w:r w:rsidR="00DB78EE" w:rsidRPr="00571C34">
        <w:rPr>
          <w:rFonts w:asciiTheme="majorHAnsi" w:eastAsiaTheme="majorEastAsia" w:hAnsiTheme="majorHAnsi" w:cstheme="majorHAnsi"/>
          <w:sz w:val="24"/>
          <w:szCs w:val="24"/>
          <w:lang w:val="en-US"/>
        </w:rPr>
        <w:t xml:space="preserve">n ngay khi </w:t>
      </w:r>
      <w:r w:rsidRPr="00571C34">
        <w:rPr>
          <w:rFonts w:asciiTheme="majorHAnsi" w:eastAsiaTheme="majorEastAsia" w:hAnsiTheme="majorHAnsi" w:cstheme="majorHAnsi"/>
          <w:sz w:val="24"/>
          <w:szCs w:val="24"/>
          <w:lang w:val="en-US"/>
        </w:rPr>
        <w:t>có các dấu hiệu sau :</w:t>
      </w:r>
    </w:p>
    <w:p w14:paraId="570B06FD" w14:textId="55E7A125" w:rsidR="00CB032D" w:rsidRPr="00571C34" w:rsidRDefault="00CB032D"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Tri giác giảm hoặc mất tri giác, lúc tỉnh, lúc mê</w:t>
      </w:r>
    </w:p>
    <w:p w14:paraId="321DF610" w14:textId="50924894" w:rsidR="00CB032D" w:rsidRPr="00571C34" w:rsidRDefault="00CB032D"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Nôn ói nhiều lần</w:t>
      </w:r>
    </w:p>
    <w:p w14:paraId="16F73D52" w14:textId="6681920E" w:rsidR="00CB032D" w:rsidRPr="00571C34" w:rsidRDefault="00CB032D"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Nhức đầu dữ dội</w:t>
      </w:r>
    </w:p>
    <w:p w14:paraId="13CD14AE" w14:textId="27245DED" w:rsidR="00CB032D" w:rsidRPr="00571C34" w:rsidRDefault="00CB032D"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Co giật tay chân</w:t>
      </w:r>
    </w:p>
    <w:p w14:paraId="782E3F8A" w14:textId="46313D77" w:rsidR="00CB032D" w:rsidRPr="00571C34" w:rsidRDefault="003C2742"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Yếu tay chân</w:t>
      </w:r>
    </w:p>
    <w:p w14:paraId="6A0FE46E" w14:textId="622300CD" w:rsidR="003C2742" w:rsidRPr="00571C34" w:rsidRDefault="003C2742"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Sưng lớn nơi da đầu</w:t>
      </w:r>
    </w:p>
    <w:p w14:paraId="6DDC38A9" w14:textId="25CF02D3" w:rsidR="003C2742" w:rsidRPr="00571C34" w:rsidRDefault="003C2742"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Chảy nước lỗ tai hoặc lỗ mũi chảy nước trong</w:t>
      </w:r>
    </w:p>
    <w:p w14:paraId="34657925" w14:textId="2D382857" w:rsidR="003C2742" w:rsidRPr="00571C34" w:rsidRDefault="003C2742" w:rsidP="00E8733D">
      <w:pPr>
        <w:pStyle w:val="ListParagraph"/>
        <w:numPr>
          <w:ilvl w:val="0"/>
          <w:numId w:val="65"/>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Bệnh nhân sau phẫu thuật chấn thương sọ não :</w:t>
      </w:r>
    </w:p>
    <w:p w14:paraId="5E705AA9" w14:textId="0CF9B4CB" w:rsidR="003C2742" w:rsidRPr="00571C34" w:rsidRDefault="003C2742"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Theo dõi sát tri giác, sinh hiệu, thông khí tốt trên màn hình monitor</w:t>
      </w:r>
    </w:p>
    <w:p w14:paraId="0FD4291F" w14:textId="6E3C194E" w:rsidR="003C2742" w:rsidRPr="00571C34" w:rsidRDefault="003C2742" w:rsidP="00E8733D">
      <w:pPr>
        <w:pStyle w:val="ListParagraph"/>
        <w:numPr>
          <w:ilvl w:val="0"/>
          <w:numId w:val="52"/>
        </w:numPr>
        <w:spacing w:after="0" w:line="360" w:lineRule="auto"/>
        <w:jc w:val="both"/>
        <w:rPr>
          <w:rFonts w:asciiTheme="majorHAnsi" w:eastAsiaTheme="majorEastAsia" w:hAnsiTheme="majorHAnsi" w:cstheme="majorHAnsi"/>
          <w:sz w:val="24"/>
          <w:szCs w:val="24"/>
          <w:lang w:val="en-US"/>
        </w:rPr>
      </w:pPr>
      <w:r w:rsidRPr="00571C34">
        <w:rPr>
          <w:rFonts w:asciiTheme="majorHAnsi" w:eastAsiaTheme="majorEastAsia" w:hAnsiTheme="majorHAnsi" w:cstheme="majorHAnsi"/>
          <w:sz w:val="24"/>
          <w:szCs w:val="24"/>
          <w:lang w:val="en-US"/>
        </w:rPr>
        <w:t>Nế</w:t>
      </w:r>
      <w:r w:rsidR="00DB78EE" w:rsidRPr="00571C34">
        <w:rPr>
          <w:rFonts w:asciiTheme="majorHAnsi" w:eastAsiaTheme="majorEastAsia" w:hAnsiTheme="majorHAnsi" w:cstheme="majorHAnsi"/>
          <w:sz w:val="24"/>
          <w:szCs w:val="24"/>
          <w:lang w:val="en-US"/>
        </w:rPr>
        <w:t>u sau</w:t>
      </w:r>
      <w:r w:rsidRPr="00571C34">
        <w:rPr>
          <w:rFonts w:asciiTheme="majorHAnsi" w:eastAsiaTheme="majorEastAsia" w:hAnsiTheme="majorHAnsi" w:cstheme="majorHAnsi"/>
          <w:sz w:val="24"/>
          <w:szCs w:val="24"/>
          <w:lang w:val="en-US"/>
        </w:rPr>
        <w:t xml:space="preserve"> mổ tri giác bệnh nhân không cải thiện phải chụp MSCT sọ não kiểm tra lại để phát hiện các thương tổn xuất hiện muộn như phù não,… hoặc chụp sau 24 giờ để kiểm tra nếu tình trạng ổn định</w:t>
      </w:r>
    </w:p>
    <w:p w14:paraId="75EEC498" w14:textId="77777777" w:rsidR="00403A14" w:rsidRPr="00571C34" w:rsidRDefault="72447178" w:rsidP="00E8733D">
      <w:pPr>
        <w:pStyle w:val="ListParagraph"/>
        <w:numPr>
          <w:ilvl w:val="0"/>
          <w:numId w:val="1"/>
        </w:numPr>
        <w:spacing w:after="0" w:line="360" w:lineRule="auto"/>
        <w:jc w:val="both"/>
        <w:rPr>
          <w:rFonts w:asciiTheme="majorHAnsi" w:eastAsiaTheme="majorEastAsia" w:hAnsiTheme="majorHAnsi" w:cstheme="majorHAnsi"/>
          <w:b/>
          <w:sz w:val="28"/>
          <w:szCs w:val="28"/>
          <w:lang w:val="en-US"/>
        </w:rPr>
      </w:pPr>
      <w:r w:rsidRPr="00571C34">
        <w:rPr>
          <w:rFonts w:asciiTheme="majorHAnsi" w:eastAsiaTheme="majorEastAsia" w:hAnsiTheme="majorHAnsi" w:cstheme="majorHAnsi"/>
          <w:b/>
          <w:sz w:val="28"/>
          <w:szCs w:val="28"/>
          <w:lang w:val="en-US"/>
        </w:rPr>
        <w:t>Tài liệu tham khảo</w:t>
      </w:r>
    </w:p>
    <w:p w14:paraId="63D87A4F" w14:textId="421E5850" w:rsidR="00C43590" w:rsidRPr="00571C34" w:rsidRDefault="00C43590"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lang w:val="en-US"/>
        </w:rPr>
        <w:t>Mark S. Greenberg</w:t>
      </w:r>
      <w:r w:rsidRPr="00571C34">
        <w:rPr>
          <w:rFonts w:asciiTheme="majorHAnsi" w:hAnsiTheme="majorHAnsi" w:cstheme="majorHAnsi"/>
          <w:sz w:val="24"/>
          <w:szCs w:val="24"/>
        </w:rPr>
        <w:t xml:space="preserve"> (20</w:t>
      </w:r>
      <w:r w:rsidRPr="00571C34">
        <w:rPr>
          <w:rFonts w:asciiTheme="majorHAnsi" w:hAnsiTheme="majorHAnsi" w:cstheme="majorHAnsi"/>
          <w:sz w:val="24"/>
          <w:szCs w:val="24"/>
          <w:lang w:val="en-US"/>
        </w:rPr>
        <w:t>10</w:t>
      </w:r>
      <w:r w:rsidRPr="00571C34">
        <w:rPr>
          <w:rFonts w:asciiTheme="majorHAnsi" w:hAnsiTheme="majorHAnsi" w:cstheme="majorHAnsi"/>
          <w:sz w:val="24"/>
          <w:szCs w:val="24"/>
        </w:rPr>
        <w:t xml:space="preserve">). </w:t>
      </w:r>
      <w:r w:rsidRPr="00571C34">
        <w:rPr>
          <w:rFonts w:asciiTheme="majorHAnsi" w:hAnsiTheme="majorHAnsi" w:cstheme="majorHAnsi"/>
          <w:sz w:val="24"/>
          <w:szCs w:val="24"/>
          <w:lang w:val="en-US"/>
        </w:rPr>
        <w:t xml:space="preserve">Head Trauma. In: </w:t>
      </w:r>
      <w:r w:rsidRPr="00571C34">
        <w:rPr>
          <w:rFonts w:asciiTheme="majorHAnsi" w:hAnsiTheme="majorHAnsi" w:cstheme="majorHAnsi"/>
          <w:iCs/>
          <w:sz w:val="24"/>
          <w:szCs w:val="24"/>
          <w:lang w:val="en-US"/>
        </w:rPr>
        <w:t xml:space="preserve">Textbook of Neurosurgery </w:t>
      </w:r>
      <w:r w:rsidRPr="00571C34">
        <w:rPr>
          <w:rFonts w:asciiTheme="majorHAnsi" w:hAnsiTheme="majorHAnsi" w:cstheme="majorHAnsi"/>
          <w:sz w:val="24"/>
          <w:szCs w:val="24"/>
          <w:lang w:val="en-US"/>
        </w:rPr>
        <w:t>- Seven edition, Thieme, p850-928</w:t>
      </w:r>
    </w:p>
    <w:p w14:paraId="02D92502" w14:textId="77777777" w:rsidR="00C43590" w:rsidRPr="00571C34" w:rsidRDefault="00C43590"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lang w:val="en-US"/>
        </w:rPr>
        <w:t>Mark S. Greenberg</w:t>
      </w:r>
      <w:r w:rsidRPr="00571C34">
        <w:rPr>
          <w:rFonts w:asciiTheme="majorHAnsi" w:hAnsiTheme="majorHAnsi" w:cstheme="majorHAnsi"/>
          <w:sz w:val="24"/>
          <w:szCs w:val="24"/>
        </w:rPr>
        <w:t xml:space="preserve"> (20</w:t>
      </w:r>
      <w:r w:rsidRPr="00571C34">
        <w:rPr>
          <w:rFonts w:asciiTheme="majorHAnsi" w:hAnsiTheme="majorHAnsi" w:cstheme="majorHAnsi"/>
          <w:sz w:val="24"/>
          <w:szCs w:val="24"/>
          <w:lang w:val="en-US"/>
        </w:rPr>
        <w:t>10</w:t>
      </w:r>
      <w:r w:rsidRPr="00571C34">
        <w:rPr>
          <w:rFonts w:asciiTheme="majorHAnsi" w:hAnsiTheme="majorHAnsi" w:cstheme="majorHAnsi"/>
          <w:sz w:val="24"/>
          <w:szCs w:val="24"/>
        </w:rPr>
        <w:t xml:space="preserve">). </w:t>
      </w:r>
      <w:r w:rsidRPr="00571C34">
        <w:rPr>
          <w:rFonts w:asciiTheme="majorHAnsi" w:hAnsiTheme="majorHAnsi" w:cstheme="majorHAnsi"/>
          <w:sz w:val="24"/>
          <w:szCs w:val="24"/>
          <w:lang w:val="en-US"/>
        </w:rPr>
        <w:t xml:space="preserve">Prophylactic antibiotics. In: </w:t>
      </w:r>
      <w:r w:rsidRPr="00571C34">
        <w:rPr>
          <w:rFonts w:asciiTheme="majorHAnsi" w:hAnsiTheme="majorHAnsi" w:cstheme="majorHAnsi"/>
          <w:iCs/>
          <w:sz w:val="24"/>
          <w:szCs w:val="24"/>
          <w:lang w:val="en-US"/>
        </w:rPr>
        <w:t xml:space="preserve">Textbook of Neurosurgery </w:t>
      </w:r>
      <w:r w:rsidRPr="00571C34">
        <w:rPr>
          <w:rFonts w:asciiTheme="majorHAnsi" w:hAnsiTheme="majorHAnsi" w:cstheme="majorHAnsi"/>
          <w:sz w:val="24"/>
          <w:szCs w:val="24"/>
          <w:lang w:val="en-US"/>
        </w:rPr>
        <w:t>- Seven edition, Thieme, pp 342-343</w:t>
      </w:r>
    </w:p>
    <w:p w14:paraId="5F6D7E50" w14:textId="77777777" w:rsidR="00C43590" w:rsidRPr="00571C34" w:rsidRDefault="00C43590"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lang w:val="en-US"/>
        </w:rPr>
        <w:t>Ramesh Grandhi- David O. Okonktwo</w:t>
      </w:r>
      <w:r w:rsidRPr="00571C34">
        <w:rPr>
          <w:rFonts w:asciiTheme="majorHAnsi" w:hAnsiTheme="majorHAnsi" w:cstheme="majorHAnsi"/>
          <w:sz w:val="24"/>
          <w:szCs w:val="24"/>
        </w:rPr>
        <w:t xml:space="preserve"> (2</w:t>
      </w:r>
      <w:r w:rsidRPr="00571C34">
        <w:rPr>
          <w:rFonts w:asciiTheme="majorHAnsi" w:hAnsiTheme="majorHAnsi" w:cstheme="majorHAnsi"/>
          <w:sz w:val="24"/>
          <w:szCs w:val="24"/>
          <w:lang w:val="en-US"/>
        </w:rPr>
        <w:t>012</w:t>
      </w:r>
      <w:r w:rsidRPr="00571C34">
        <w:rPr>
          <w:rFonts w:asciiTheme="majorHAnsi" w:hAnsiTheme="majorHAnsi" w:cstheme="majorHAnsi"/>
          <w:sz w:val="24"/>
          <w:szCs w:val="24"/>
        </w:rPr>
        <w:t xml:space="preserve">). </w:t>
      </w:r>
      <w:r w:rsidRPr="00571C34">
        <w:rPr>
          <w:rFonts w:asciiTheme="majorHAnsi" w:hAnsiTheme="majorHAnsi" w:cstheme="majorHAnsi"/>
          <w:bCs/>
          <w:color w:val="231F20"/>
          <w:sz w:val="24"/>
          <w:szCs w:val="24"/>
        </w:rPr>
        <w:t>Perioperative Management of</w:t>
      </w:r>
      <w:r w:rsidRPr="00571C34">
        <w:rPr>
          <w:rFonts w:asciiTheme="majorHAnsi" w:hAnsiTheme="majorHAnsi" w:cstheme="majorHAnsi"/>
          <w:bCs/>
          <w:color w:val="231F20"/>
          <w:sz w:val="24"/>
          <w:szCs w:val="24"/>
          <w:lang w:val="en-US"/>
        </w:rPr>
        <w:t xml:space="preserve"> </w:t>
      </w:r>
      <w:r w:rsidRPr="00571C34">
        <w:rPr>
          <w:rFonts w:asciiTheme="majorHAnsi" w:hAnsiTheme="majorHAnsi" w:cstheme="majorHAnsi"/>
          <w:bCs/>
          <w:color w:val="231F20"/>
          <w:sz w:val="24"/>
          <w:szCs w:val="24"/>
        </w:rPr>
        <w:t>Severe</w:t>
      </w:r>
      <w:r w:rsidRPr="00571C34">
        <w:rPr>
          <w:rFonts w:asciiTheme="majorHAnsi" w:hAnsiTheme="majorHAnsi" w:cstheme="majorHAnsi"/>
          <w:bCs/>
          <w:color w:val="231F20"/>
          <w:sz w:val="24"/>
          <w:szCs w:val="24"/>
          <w:lang w:val="en-US"/>
        </w:rPr>
        <w:t xml:space="preserve"> </w:t>
      </w:r>
      <w:r w:rsidRPr="00571C34">
        <w:rPr>
          <w:rFonts w:asciiTheme="majorHAnsi" w:hAnsiTheme="majorHAnsi" w:cstheme="majorHAnsi"/>
          <w:bCs/>
          <w:color w:val="231F20"/>
          <w:sz w:val="24"/>
          <w:szCs w:val="24"/>
        </w:rPr>
        <w:t>Traumatic Brain Injury in Adults</w:t>
      </w:r>
      <w:r w:rsidRPr="00571C34">
        <w:rPr>
          <w:rFonts w:asciiTheme="majorHAnsi" w:hAnsiTheme="majorHAnsi" w:cstheme="majorHAnsi"/>
          <w:sz w:val="24"/>
          <w:szCs w:val="24"/>
          <w:lang w:val="en-US"/>
        </w:rPr>
        <w:t xml:space="preserve">. In: </w:t>
      </w:r>
      <w:r w:rsidRPr="00571C34">
        <w:rPr>
          <w:rFonts w:asciiTheme="majorHAnsi" w:hAnsiTheme="majorHAnsi" w:cstheme="majorHAnsi"/>
          <w:color w:val="231F20"/>
          <w:sz w:val="24"/>
          <w:szCs w:val="24"/>
        </w:rPr>
        <w:t>Schmidek and Sweet Operative Neurosurgical Techniques</w:t>
      </w:r>
      <w:r w:rsidRPr="00571C34">
        <w:rPr>
          <w:rFonts w:asciiTheme="majorHAnsi" w:hAnsiTheme="majorHAnsi" w:cstheme="majorHAnsi"/>
          <w:color w:val="231F20"/>
          <w:sz w:val="24"/>
          <w:szCs w:val="24"/>
          <w:lang w:val="en-US"/>
        </w:rPr>
        <w:t xml:space="preserve"> </w:t>
      </w:r>
      <w:r w:rsidRPr="00571C34">
        <w:rPr>
          <w:rFonts w:asciiTheme="majorHAnsi" w:hAnsiTheme="majorHAnsi" w:cstheme="majorHAnsi"/>
          <w:color w:val="231F20"/>
          <w:sz w:val="24"/>
          <w:szCs w:val="24"/>
        </w:rPr>
        <w:t>:</w:t>
      </w:r>
      <w:r w:rsidRPr="00571C34">
        <w:rPr>
          <w:rFonts w:asciiTheme="majorHAnsi" w:hAnsiTheme="majorHAnsi" w:cstheme="majorHAnsi"/>
          <w:color w:val="231F20"/>
          <w:sz w:val="24"/>
          <w:szCs w:val="24"/>
          <w:lang w:val="en-US"/>
        </w:rPr>
        <w:t xml:space="preserve"> Indications, Methods, and Results - Six</w:t>
      </w:r>
      <w:r w:rsidRPr="00571C34">
        <w:rPr>
          <w:rFonts w:asciiTheme="majorHAnsi" w:hAnsiTheme="majorHAnsi" w:cstheme="majorHAnsi"/>
          <w:sz w:val="24"/>
          <w:szCs w:val="24"/>
          <w:lang w:val="en-US"/>
        </w:rPr>
        <w:t xml:space="preserve"> edition, pp 1495-1512</w:t>
      </w:r>
    </w:p>
    <w:p w14:paraId="0693B2F0" w14:textId="77777777" w:rsidR="00C43590" w:rsidRPr="00571C34" w:rsidRDefault="00C43590"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lang w:val="en-US"/>
        </w:rPr>
        <w:lastRenderedPageBreak/>
        <w:t>Jose Maria Pascual- Ruth Prieto</w:t>
      </w:r>
      <w:r w:rsidRPr="00571C34">
        <w:rPr>
          <w:rFonts w:asciiTheme="majorHAnsi" w:hAnsiTheme="majorHAnsi" w:cstheme="majorHAnsi"/>
          <w:sz w:val="24"/>
          <w:szCs w:val="24"/>
        </w:rPr>
        <w:t xml:space="preserve"> (2</w:t>
      </w:r>
      <w:r w:rsidRPr="00571C34">
        <w:rPr>
          <w:rFonts w:asciiTheme="majorHAnsi" w:hAnsiTheme="majorHAnsi" w:cstheme="majorHAnsi"/>
          <w:sz w:val="24"/>
          <w:szCs w:val="24"/>
          <w:lang w:val="en-US"/>
        </w:rPr>
        <w:t>012</w:t>
      </w:r>
      <w:r w:rsidRPr="00571C34">
        <w:rPr>
          <w:rFonts w:asciiTheme="majorHAnsi" w:hAnsiTheme="majorHAnsi" w:cstheme="majorHAnsi"/>
          <w:sz w:val="24"/>
          <w:szCs w:val="24"/>
        </w:rPr>
        <w:t xml:space="preserve">). </w:t>
      </w:r>
      <w:r w:rsidRPr="00571C34">
        <w:rPr>
          <w:rFonts w:asciiTheme="majorHAnsi" w:hAnsiTheme="majorHAnsi" w:cstheme="majorHAnsi"/>
          <w:bCs/>
          <w:color w:val="231F20"/>
          <w:sz w:val="24"/>
          <w:szCs w:val="24"/>
        </w:rPr>
        <w:t>Surgical Management of Severe</w:t>
      </w:r>
      <w:r w:rsidRPr="00571C34">
        <w:rPr>
          <w:rFonts w:asciiTheme="majorHAnsi" w:hAnsiTheme="majorHAnsi" w:cstheme="majorHAnsi"/>
          <w:color w:val="231F20"/>
          <w:sz w:val="24"/>
          <w:szCs w:val="24"/>
          <w:lang w:val="en-US"/>
        </w:rPr>
        <w:t xml:space="preserve"> </w:t>
      </w:r>
      <w:r w:rsidRPr="00571C34">
        <w:rPr>
          <w:rFonts w:asciiTheme="majorHAnsi" w:hAnsiTheme="majorHAnsi" w:cstheme="majorHAnsi"/>
          <w:bCs/>
          <w:color w:val="231F20"/>
          <w:sz w:val="24"/>
          <w:szCs w:val="24"/>
        </w:rPr>
        <w:t>Closed Head Injury in Adults</w:t>
      </w:r>
      <w:r w:rsidRPr="00571C34">
        <w:rPr>
          <w:rFonts w:asciiTheme="majorHAnsi" w:hAnsiTheme="majorHAnsi" w:cstheme="majorHAnsi"/>
          <w:sz w:val="24"/>
          <w:szCs w:val="24"/>
          <w:lang w:val="en-US"/>
        </w:rPr>
        <w:t xml:space="preserve">. In: </w:t>
      </w:r>
      <w:r w:rsidRPr="00571C34">
        <w:rPr>
          <w:rFonts w:asciiTheme="majorHAnsi" w:hAnsiTheme="majorHAnsi" w:cstheme="majorHAnsi"/>
          <w:color w:val="231F20"/>
          <w:sz w:val="24"/>
          <w:szCs w:val="24"/>
        </w:rPr>
        <w:t>Schmidek and Sweet Operative Neurosurgical Techniques</w:t>
      </w:r>
      <w:r w:rsidRPr="00571C34">
        <w:rPr>
          <w:rFonts w:asciiTheme="majorHAnsi" w:hAnsiTheme="majorHAnsi" w:cstheme="majorHAnsi"/>
          <w:color w:val="231F20"/>
          <w:sz w:val="24"/>
          <w:szCs w:val="24"/>
          <w:lang w:val="en-US"/>
        </w:rPr>
        <w:t xml:space="preserve"> </w:t>
      </w:r>
      <w:r w:rsidRPr="00571C34">
        <w:rPr>
          <w:rFonts w:asciiTheme="majorHAnsi" w:hAnsiTheme="majorHAnsi" w:cstheme="majorHAnsi"/>
          <w:color w:val="231F20"/>
          <w:sz w:val="24"/>
          <w:szCs w:val="24"/>
        </w:rPr>
        <w:t>:</w:t>
      </w:r>
      <w:r w:rsidRPr="00571C34">
        <w:rPr>
          <w:rFonts w:asciiTheme="majorHAnsi" w:hAnsiTheme="majorHAnsi" w:cstheme="majorHAnsi"/>
          <w:color w:val="231F20"/>
          <w:sz w:val="24"/>
          <w:szCs w:val="24"/>
          <w:lang w:val="en-US"/>
        </w:rPr>
        <w:t xml:space="preserve"> Indications, Methods, and Results - Six</w:t>
      </w:r>
      <w:r w:rsidRPr="00571C34">
        <w:rPr>
          <w:rFonts w:asciiTheme="majorHAnsi" w:hAnsiTheme="majorHAnsi" w:cstheme="majorHAnsi"/>
          <w:sz w:val="24"/>
          <w:szCs w:val="24"/>
          <w:lang w:val="en-US"/>
        </w:rPr>
        <w:t xml:space="preserve"> edition, pp 1513-1538</w:t>
      </w:r>
    </w:p>
    <w:p w14:paraId="6B444C92" w14:textId="77777777" w:rsidR="00C43590" w:rsidRPr="00571C34" w:rsidRDefault="00C43590" w:rsidP="00E8733D">
      <w:pPr>
        <w:pStyle w:val="ListParagraph"/>
        <w:numPr>
          <w:ilvl w:val="0"/>
          <w:numId w:val="68"/>
        </w:numPr>
        <w:spacing w:after="0" w:line="360" w:lineRule="auto"/>
        <w:jc w:val="both"/>
        <w:rPr>
          <w:rFonts w:asciiTheme="majorHAnsi" w:hAnsiTheme="majorHAnsi" w:cstheme="majorHAnsi"/>
          <w:color w:val="000000" w:themeColor="text1"/>
          <w:sz w:val="24"/>
          <w:szCs w:val="24"/>
        </w:rPr>
      </w:pPr>
      <w:r w:rsidRPr="00571C34">
        <w:rPr>
          <w:rFonts w:asciiTheme="majorHAnsi" w:hAnsiTheme="majorHAnsi" w:cstheme="majorHAnsi"/>
          <w:color w:val="000000" w:themeColor="text1"/>
          <w:sz w:val="24"/>
          <w:szCs w:val="24"/>
          <w:lang w:val="en-US"/>
        </w:rPr>
        <w:t xml:space="preserve">South Australia health (2014), </w:t>
      </w:r>
      <w:r w:rsidRPr="00571C34">
        <w:rPr>
          <w:rFonts w:asciiTheme="majorHAnsi" w:hAnsiTheme="majorHAnsi" w:cstheme="majorHAnsi"/>
          <w:color w:val="000000" w:themeColor="text1"/>
          <w:sz w:val="24"/>
          <w:szCs w:val="24"/>
        </w:rPr>
        <w:t>Surgical Antibiotic Prophylaxis Guideline –</w:t>
      </w:r>
      <w:r w:rsidRPr="00571C34">
        <w:rPr>
          <w:rFonts w:asciiTheme="majorHAnsi" w:hAnsiTheme="majorHAnsi" w:cstheme="majorHAnsi"/>
          <w:color w:val="000000" w:themeColor="text1"/>
          <w:sz w:val="24"/>
          <w:szCs w:val="24"/>
          <w:lang w:val="en-US"/>
        </w:rPr>
        <w:t xml:space="preserve"> </w:t>
      </w:r>
      <w:r w:rsidRPr="00571C34">
        <w:rPr>
          <w:rFonts w:asciiTheme="majorHAnsi" w:hAnsiTheme="majorHAnsi" w:cstheme="majorHAnsi"/>
          <w:color w:val="000000" w:themeColor="text1"/>
          <w:sz w:val="24"/>
          <w:szCs w:val="24"/>
        </w:rPr>
        <w:t>Neurosurgery</w:t>
      </w:r>
    </w:p>
    <w:p w14:paraId="363A5D66" w14:textId="08013CDE" w:rsidR="00C43590" w:rsidRPr="00571C34" w:rsidRDefault="00C43590"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rPr>
        <w:t>Võ Văn Nho</w:t>
      </w:r>
      <w:r w:rsidR="00A11D2F" w:rsidRPr="00571C34">
        <w:rPr>
          <w:rFonts w:asciiTheme="majorHAnsi" w:hAnsiTheme="majorHAnsi" w:cstheme="majorHAnsi"/>
          <w:sz w:val="24"/>
          <w:szCs w:val="24"/>
        </w:rPr>
        <w:t>-Võ Tấn Sơn</w:t>
      </w:r>
      <w:r w:rsidRPr="00571C34">
        <w:rPr>
          <w:rFonts w:asciiTheme="majorHAnsi" w:hAnsiTheme="majorHAnsi" w:cstheme="majorHAnsi"/>
          <w:sz w:val="24"/>
          <w:szCs w:val="24"/>
        </w:rPr>
        <w:t xml:space="preserve"> (2013), Chấn thương sọ não kín. Sách “Phẫu Thuật thần kinh”, trang 617-637</w:t>
      </w:r>
    </w:p>
    <w:p w14:paraId="18C0E537" w14:textId="013BC25C" w:rsidR="003C2742" w:rsidRPr="00571C34" w:rsidRDefault="00A11D2F" w:rsidP="00E8733D">
      <w:pPr>
        <w:pStyle w:val="ListParagraph"/>
        <w:numPr>
          <w:ilvl w:val="0"/>
          <w:numId w:val="68"/>
        </w:numPr>
        <w:spacing w:after="0" w:line="360" w:lineRule="auto"/>
        <w:jc w:val="both"/>
        <w:rPr>
          <w:rFonts w:asciiTheme="majorHAnsi" w:hAnsiTheme="majorHAnsi" w:cstheme="majorHAnsi"/>
          <w:sz w:val="24"/>
          <w:szCs w:val="24"/>
        </w:rPr>
      </w:pPr>
      <w:r w:rsidRPr="00571C34">
        <w:rPr>
          <w:rFonts w:asciiTheme="majorHAnsi" w:hAnsiTheme="majorHAnsi" w:cstheme="majorHAnsi"/>
          <w:sz w:val="24"/>
          <w:szCs w:val="24"/>
        </w:rPr>
        <w:t>Hướng dẫn điều trị chấn thương sọ não Bệnh viện Nhân Dân Gia Định 2015</w:t>
      </w:r>
      <w:bookmarkEnd w:id="0"/>
    </w:p>
    <w:sectPr w:rsidR="003C2742" w:rsidRPr="00571C34" w:rsidSect="00571C34">
      <w:type w:val="nextColumn"/>
      <w:pgSz w:w="11906" w:h="16838" w:code="9"/>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DF3446" w14:textId="77777777" w:rsidR="001D6B4A" w:rsidRDefault="001D6B4A" w:rsidP="00565813">
      <w:pPr>
        <w:spacing w:after="0" w:line="240" w:lineRule="auto"/>
      </w:pPr>
      <w:r>
        <w:separator/>
      </w:r>
    </w:p>
  </w:endnote>
  <w:endnote w:type="continuationSeparator" w:id="0">
    <w:p w14:paraId="22E925B5" w14:textId="77777777" w:rsidR="001D6B4A" w:rsidRDefault="001D6B4A" w:rsidP="00565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9973D9" w14:textId="77777777" w:rsidR="001D6B4A" w:rsidRDefault="001D6B4A" w:rsidP="00565813">
      <w:pPr>
        <w:spacing w:after="0" w:line="240" w:lineRule="auto"/>
      </w:pPr>
      <w:r>
        <w:separator/>
      </w:r>
    </w:p>
  </w:footnote>
  <w:footnote w:type="continuationSeparator" w:id="0">
    <w:p w14:paraId="04FE1FEC" w14:textId="77777777" w:rsidR="001D6B4A" w:rsidRDefault="001D6B4A" w:rsidP="005658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016BE"/>
    <w:multiLevelType w:val="hybridMultilevel"/>
    <w:tmpl w:val="33825C32"/>
    <w:lvl w:ilvl="0" w:tplc="042A000D">
      <w:start w:val="1"/>
      <w:numFmt w:val="bullet"/>
      <w:lvlText w:val=""/>
      <w:lvlJc w:val="left"/>
      <w:pPr>
        <w:ind w:left="2847" w:hanging="360"/>
      </w:pPr>
      <w:rPr>
        <w:rFonts w:ascii="Wingdings" w:hAnsi="Wingdings" w:hint="default"/>
      </w:rPr>
    </w:lvl>
    <w:lvl w:ilvl="1" w:tplc="042A0003" w:tentative="1">
      <w:start w:val="1"/>
      <w:numFmt w:val="bullet"/>
      <w:lvlText w:val="o"/>
      <w:lvlJc w:val="left"/>
      <w:pPr>
        <w:ind w:left="3567" w:hanging="360"/>
      </w:pPr>
      <w:rPr>
        <w:rFonts w:ascii="Courier New" w:hAnsi="Courier New" w:cs="Courier New" w:hint="default"/>
      </w:rPr>
    </w:lvl>
    <w:lvl w:ilvl="2" w:tplc="042A0005" w:tentative="1">
      <w:start w:val="1"/>
      <w:numFmt w:val="bullet"/>
      <w:lvlText w:val=""/>
      <w:lvlJc w:val="left"/>
      <w:pPr>
        <w:ind w:left="4287" w:hanging="360"/>
      </w:pPr>
      <w:rPr>
        <w:rFonts w:ascii="Wingdings" w:hAnsi="Wingdings" w:hint="default"/>
      </w:rPr>
    </w:lvl>
    <w:lvl w:ilvl="3" w:tplc="042A0001" w:tentative="1">
      <w:start w:val="1"/>
      <w:numFmt w:val="bullet"/>
      <w:lvlText w:val=""/>
      <w:lvlJc w:val="left"/>
      <w:pPr>
        <w:ind w:left="5007" w:hanging="360"/>
      </w:pPr>
      <w:rPr>
        <w:rFonts w:ascii="Symbol" w:hAnsi="Symbol" w:hint="default"/>
      </w:rPr>
    </w:lvl>
    <w:lvl w:ilvl="4" w:tplc="042A0003" w:tentative="1">
      <w:start w:val="1"/>
      <w:numFmt w:val="bullet"/>
      <w:lvlText w:val="o"/>
      <w:lvlJc w:val="left"/>
      <w:pPr>
        <w:ind w:left="5727" w:hanging="360"/>
      </w:pPr>
      <w:rPr>
        <w:rFonts w:ascii="Courier New" w:hAnsi="Courier New" w:cs="Courier New" w:hint="default"/>
      </w:rPr>
    </w:lvl>
    <w:lvl w:ilvl="5" w:tplc="042A0005" w:tentative="1">
      <w:start w:val="1"/>
      <w:numFmt w:val="bullet"/>
      <w:lvlText w:val=""/>
      <w:lvlJc w:val="left"/>
      <w:pPr>
        <w:ind w:left="6447" w:hanging="360"/>
      </w:pPr>
      <w:rPr>
        <w:rFonts w:ascii="Wingdings" w:hAnsi="Wingdings" w:hint="default"/>
      </w:rPr>
    </w:lvl>
    <w:lvl w:ilvl="6" w:tplc="042A0001" w:tentative="1">
      <w:start w:val="1"/>
      <w:numFmt w:val="bullet"/>
      <w:lvlText w:val=""/>
      <w:lvlJc w:val="left"/>
      <w:pPr>
        <w:ind w:left="7167" w:hanging="360"/>
      </w:pPr>
      <w:rPr>
        <w:rFonts w:ascii="Symbol" w:hAnsi="Symbol" w:hint="default"/>
      </w:rPr>
    </w:lvl>
    <w:lvl w:ilvl="7" w:tplc="042A0003" w:tentative="1">
      <w:start w:val="1"/>
      <w:numFmt w:val="bullet"/>
      <w:lvlText w:val="o"/>
      <w:lvlJc w:val="left"/>
      <w:pPr>
        <w:ind w:left="7887" w:hanging="360"/>
      </w:pPr>
      <w:rPr>
        <w:rFonts w:ascii="Courier New" w:hAnsi="Courier New" w:cs="Courier New" w:hint="default"/>
      </w:rPr>
    </w:lvl>
    <w:lvl w:ilvl="8" w:tplc="042A0005" w:tentative="1">
      <w:start w:val="1"/>
      <w:numFmt w:val="bullet"/>
      <w:lvlText w:val=""/>
      <w:lvlJc w:val="left"/>
      <w:pPr>
        <w:ind w:left="8607" w:hanging="360"/>
      </w:pPr>
      <w:rPr>
        <w:rFonts w:ascii="Wingdings" w:hAnsi="Wingdings" w:hint="default"/>
      </w:rPr>
    </w:lvl>
  </w:abstractNum>
  <w:abstractNum w:abstractNumId="1" w15:restartNumberingAfterBreak="0">
    <w:nsid w:val="00C83649"/>
    <w:multiLevelType w:val="hybridMultilevel"/>
    <w:tmpl w:val="A5E0F154"/>
    <w:lvl w:ilvl="0" w:tplc="042A0001">
      <w:start w:val="1"/>
      <w:numFmt w:val="bullet"/>
      <w:lvlText w:val=""/>
      <w:lvlJc w:val="left"/>
      <w:pPr>
        <w:ind w:left="2880" w:hanging="360"/>
      </w:pPr>
      <w:rPr>
        <w:rFonts w:ascii="Symbol" w:hAnsi="Symbol"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2" w15:restartNumberingAfterBreak="0">
    <w:nsid w:val="074B69A5"/>
    <w:multiLevelType w:val="hybridMultilevel"/>
    <w:tmpl w:val="66265038"/>
    <w:lvl w:ilvl="0" w:tplc="042A0001">
      <w:start w:val="1"/>
      <w:numFmt w:val="bullet"/>
      <w:lvlText w:val=""/>
      <w:lvlJc w:val="left"/>
      <w:pPr>
        <w:ind w:left="2138" w:hanging="360"/>
      </w:pPr>
      <w:rPr>
        <w:rFonts w:ascii="Symbol" w:hAnsi="Symbol" w:hint="default"/>
      </w:rPr>
    </w:lvl>
    <w:lvl w:ilvl="1" w:tplc="042A0003" w:tentative="1">
      <w:start w:val="1"/>
      <w:numFmt w:val="bullet"/>
      <w:lvlText w:val="o"/>
      <w:lvlJc w:val="left"/>
      <w:pPr>
        <w:ind w:left="2858" w:hanging="360"/>
      </w:pPr>
      <w:rPr>
        <w:rFonts w:ascii="Courier New" w:hAnsi="Courier New" w:cs="Courier New" w:hint="default"/>
      </w:rPr>
    </w:lvl>
    <w:lvl w:ilvl="2" w:tplc="042A0005" w:tentative="1">
      <w:start w:val="1"/>
      <w:numFmt w:val="bullet"/>
      <w:lvlText w:val=""/>
      <w:lvlJc w:val="left"/>
      <w:pPr>
        <w:ind w:left="3578" w:hanging="360"/>
      </w:pPr>
      <w:rPr>
        <w:rFonts w:ascii="Wingdings" w:hAnsi="Wingdings" w:hint="default"/>
      </w:rPr>
    </w:lvl>
    <w:lvl w:ilvl="3" w:tplc="042A0001" w:tentative="1">
      <w:start w:val="1"/>
      <w:numFmt w:val="bullet"/>
      <w:lvlText w:val=""/>
      <w:lvlJc w:val="left"/>
      <w:pPr>
        <w:ind w:left="4298" w:hanging="360"/>
      </w:pPr>
      <w:rPr>
        <w:rFonts w:ascii="Symbol" w:hAnsi="Symbol" w:hint="default"/>
      </w:rPr>
    </w:lvl>
    <w:lvl w:ilvl="4" w:tplc="042A0003" w:tentative="1">
      <w:start w:val="1"/>
      <w:numFmt w:val="bullet"/>
      <w:lvlText w:val="o"/>
      <w:lvlJc w:val="left"/>
      <w:pPr>
        <w:ind w:left="5018" w:hanging="360"/>
      </w:pPr>
      <w:rPr>
        <w:rFonts w:ascii="Courier New" w:hAnsi="Courier New" w:cs="Courier New" w:hint="default"/>
      </w:rPr>
    </w:lvl>
    <w:lvl w:ilvl="5" w:tplc="042A0005" w:tentative="1">
      <w:start w:val="1"/>
      <w:numFmt w:val="bullet"/>
      <w:lvlText w:val=""/>
      <w:lvlJc w:val="left"/>
      <w:pPr>
        <w:ind w:left="5738" w:hanging="360"/>
      </w:pPr>
      <w:rPr>
        <w:rFonts w:ascii="Wingdings" w:hAnsi="Wingdings" w:hint="default"/>
      </w:rPr>
    </w:lvl>
    <w:lvl w:ilvl="6" w:tplc="042A0001" w:tentative="1">
      <w:start w:val="1"/>
      <w:numFmt w:val="bullet"/>
      <w:lvlText w:val=""/>
      <w:lvlJc w:val="left"/>
      <w:pPr>
        <w:ind w:left="6458" w:hanging="360"/>
      </w:pPr>
      <w:rPr>
        <w:rFonts w:ascii="Symbol" w:hAnsi="Symbol" w:hint="default"/>
      </w:rPr>
    </w:lvl>
    <w:lvl w:ilvl="7" w:tplc="042A0003" w:tentative="1">
      <w:start w:val="1"/>
      <w:numFmt w:val="bullet"/>
      <w:lvlText w:val="o"/>
      <w:lvlJc w:val="left"/>
      <w:pPr>
        <w:ind w:left="7178" w:hanging="360"/>
      </w:pPr>
      <w:rPr>
        <w:rFonts w:ascii="Courier New" w:hAnsi="Courier New" w:cs="Courier New" w:hint="default"/>
      </w:rPr>
    </w:lvl>
    <w:lvl w:ilvl="8" w:tplc="042A0005" w:tentative="1">
      <w:start w:val="1"/>
      <w:numFmt w:val="bullet"/>
      <w:lvlText w:val=""/>
      <w:lvlJc w:val="left"/>
      <w:pPr>
        <w:ind w:left="7898" w:hanging="360"/>
      </w:pPr>
      <w:rPr>
        <w:rFonts w:ascii="Wingdings" w:hAnsi="Wingdings" w:hint="default"/>
      </w:rPr>
    </w:lvl>
  </w:abstractNum>
  <w:abstractNum w:abstractNumId="3" w15:restartNumberingAfterBreak="0">
    <w:nsid w:val="07D40B4A"/>
    <w:multiLevelType w:val="hybridMultilevel"/>
    <w:tmpl w:val="774039F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0BD11114"/>
    <w:multiLevelType w:val="hybridMultilevel"/>
    <w:tmpl w:val="3642EBC6"/>
    <w:lvl w:ilvl="0" w:tplc="82E4D98A">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5" w15:restartNumberingAfterBreak="0">
    <w:nsid w:val="12CF309E"/>
    <w:multiLevelType w:val="hybridMultilevel"/>
    <w:tmpl w:val="AD145264"/>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6" w15:restartNumberingAfterBreak="0">
    <w:nsid w:val="151F6ADF"/>
    <w:multiLevelType w:val="hybridMultilevel"/>
    <w:tmpl w:val="C73E2E56"/>
    <w:lvl w:ilvl="0" w:tplc="8C762AC8">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7" w15:restartNumberingAfterBreak="0">
    <w:nsid w:val="15D11524"/>
    <w:multiLevelType w:val="hybridMultilevel"/>
    <w:tmpl w:val="9C7CE1AA"/>
    <w:lvl w:ilvl="0" w:tplc="8442809E">
      <w:start w:val="1"/>
      <w:numFmt w:val="upperRoman"/>
      <w:lvlText w:val="%1."/>
      <w:lvlJc w:val="left"/>
      <w:pPr>
        <w:ind w:left="1440" w:hanging="72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8" w15:restartNumberingAfterBreak="0">
    <w:nsid w:val="15D23B24"/>
    <w:multiLevelType w:val="hybridMultilevel"/>
    <w:tmpl w:val="45A2BA68"/>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9" w15:restartNumberingAfterBreak="0">
    <w:nsid w:val="16B608FE"/>
    <w:multiLevelType w:val="hybridMultilevel"/>
    <w:tmpl w:val="872622DA"/>
    <w:lvl w:ilvl="0" w:tplc="49D4AFCA">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10" w15:restartNumberingAfterBreak="0">
    <w:nsid w:val="1BA83873"/>
    <w:multiLevelType w:val="hybridMultilevel"/>
    <w:tmpl w:val="439898F8"/>
    <w:lvl w:ilvl="0" w:tplc="40602FD4">
      <w:start w:val="1"/>
      <w:numFmt w:val="decimal"/>
      <w:lvlText w:val="%1."/>
      <w:lvlJc w:val="left"/>
      <w:pPr>
        <w:ind w:left="1800" w:hanging="360"/>
      </w:pPr>
      <w:rPr>
        <w:rFonts w:asciiTheme="majorHAnsi" w:hAnsiTheme="majorHAnsi" w:cstheme="majorHAnsi"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11" w15:restartNumberingAfterBreak="0">
    <w:nsid w:val="1C151922"/>
    <w:multiLevelType w:val="hybridMultilevel"/>
    <w:tmpl w:val="D2F80DC0"/>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12" w15:restartNumberingAfterBreak="0">
    <w:nsid w:val="1E960FDC"/>
    <w:multiLevelType w:val="hybridMultilevel"/>
    <w:tmpl w:val="4136386C"/>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13" w15:restartNumberingAfterBreak="0">
    <w:nsid w:val="1FEA1288"/>
    <w:multiLevelType w:val="hybridMultilevel"/>
    <w:tmpl w:val="59D822A2"/>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14" w15:restartNumberingAfterBreak="0">
    <w:nsid w:val="2086739C"/>
    <w:multiLevelType w:val="hybridMultilevel"/>
    <w:tmpl w:val="FD4CF7AC"/>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15" w15:restartNumberingAfterBreak="0">
    <w:nsid w:val="20E77D3E"/>
    <w:multiLevelType w:val="hybridMultilevel"/>
    <w:tmpl w:val="2C8C4594"/>
    <w:lvl w:ilvl="0" w:tplc="B784BB72">
      <w:start w:val="2"/>
      <w:numFmt w:val="bullet"/>
      <w:lvlText w:val="-"/>
      <w:lvlJc w:val="left"/>
      <w:pPr>
        <w:ind w:left="2880" w:hanging="360"/>
      </w:pPr>
      <w:rPr>
        <w:rFonts w:ascii="Times New Roman" w:eastAsiaTheme="minorHAnsi" w:hAnsi="Times New Roman" w:cs="Times New Roman"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16" w15:restartNumberingAfterBreak="0">
    <w:nsid w:val="220F572E"/>
    <w:multiLevelType w:val="hybridMultilevel"/>
    <w:tmpl w:val="6D9690CE"/>
    <w:lvl w:ilvl="0" w:tplc="042A0001">
      <w:start w:val="1"/>
      <w:numFmt w:val="bullet"/>
      <w:lvlText w:val=""/>
      <w:lvlJc w:val="left"/>
      <w:pPr>
        <w:ind w:left="2160" w:hanging="360"/>
      </w:pPr>
      <w:rPr>
        <w:rFonts w:ascii="Symbol" w:hAnsi="Symbol"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17" w15:restartNumberingAfterBreak="0">
    <w:nsid w:val="23B21741"/>
    <w:multiLevelType w:val="hybridMultilevel"/>
    <w:tmpl w:val="BDF0599E"/>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18" w15:restartNumberingAfterBreak="0">
    <w:nsid w:val="23F22E00"/>
    <w:multiLevelType w:val="hybridMultilevel"/>
    <w:tmpl w:val="D27093AE"/>
    <w:lvl w:ilvl="0" w:tplc="042A000D">
      <w:start w:val="1"/>
      <w:numFmt w:val="bullet"/>
      <w:lvlText w:val=""/>
      <w:lvlJc w:val="left"/>
      <w:pPr>
        <w:ind w:left="3240" w:hanging="360"/>
      </w:pPr>
      <w:rPr>
        <w:rFonts w:ascii="Wingdings" w:hAnsi="Wingdings" w:hint="default"/>
      </w:rPr>
    </w:lvl>
    <w:lvl w:ilvl="1" w:tplc="042A0003" w:tentative="1">
      <w:start w:val="1"/>
      <w:numFmt w:val="bullet"/>
      <w:lvlText w:val="o"/>
      <w:lvlJc w:val="left"/>
      <w:pPr>
        <w:ind w:left="3960" w:hanging="360"/>
      </w:pPr>
      <w:rPr>
        <w:rFonts w:ascii="Courier New" w:hAnsi="Courier New" w:cs="Courier New" w:hint="default"/>
      </w:rPr>
    </w:lvl>
    <w:lvl w:ilvl="2" w:tplc="042A0005" w:tentative="1">
      <w:start w:val="1"/>
      <w:numFmt w:val="bullet"/>
      <w:lvlText w:val=""/>
      <w:lvlJc w:val="left"/>
      <w:pPr>
        <w:ind w:left="4680" w:hanging="360"/>
      </w:pPr>
      <w:rPr>
        <w:rFonts w:ascii="Wingdings" w:hAnsi="Wingdings" w:hint="default"/>
      </w:rPr>
    </w:lvl>
    <w:lvl w:ilvl="3" w:tplc="042A0001" w:tentative="1">
      <w:start w:val="1"/>
      <w:numFmt w:val="bullet"/>
      <w:lvlText w:val=""/>
      <w:lvlJc w:val="left"/>
      <w:pPr>
        <w:ind w:left="5400" w:hanging="360"/>
      </w:pPr>
      <w:rPr>
        <w:rFonts w:ascii="Symbol" w:hAnsi="Symbol" w:hint="default"/>
      </w:rPr>
    </w:lvl>
    <w:lvl w:ilvl="4" w:tplc="042A0003" w:tentative="1">
      <w:start w:val="1"/>
      <w:numFmt w:val="bullet"/>
      <w:lvlText w:val="o"/>
      <w:lvlJc w:val="left"/>
      <w:pPr>
        <w:ind w:left="6120" w:hanging="360"/>
      </w:pPr>
      <w:rPr>
        <w:rFonts w:ascii="Courier New" w:hAnsi="Courier New" w:cs="Courier New" w:hint="default"/>
      </w:rPr>
    </w:lvl>
    <w:lvl w:ilvl="5" w:tplc="042A0005" w:tentative="1">
      <w:start w:val="1"/>
      <w:numFmt w:val="bullet"/>
      <w:lvlText w:val=""/>
      <w:lvlJc w:val="left"/>
      <w:pPr>
        <w:ind w:left="6840" w:hanging="360"/>
      </w:pPr>
      <w:rPr>
        <w:rFonts w:ascii="Wingdings" w:hAnsi="Wingdings" w:hint="default"/>
      </w:rPr>
    </w:lvl>
    <w:lvl w:ilvl="6" w:tplc="042A0001" w:tentative="1">
      <w:start w:val="1"/>
      <w:numFmt w:val="bullet"/>
      <w:lvlText w:val=""/>
      <w:lvlJc w:val="left"/>
      <w:pPr>
        <w:ind w:left="7560" w:hanging="360"/>
      </w:pPr>
      <w:rPr>
        <w:rFonts w:ascii="Symbol" w:hAnsi="Symbol" w:hint="default"/>
      </w:rPr>
    </w:lvl>
    <w:lvl w:ilvl="7" w:tplc="042A0003" w:tentative="1">
      <w:start w:val="1"/>
      <w:numFmt w:val="bullet"/>
      <w:lvlText w:val="o"/>
      <w:lvlJc w:val="left"/>
      <w:pPr>
        <w:ind w:left="8280" w:hanging="360"/>
      </w:pPr>
      <w:rPr>
        <w:rFonts w:ascii="Courier New" w:hAnsi="Courier New" w:cs="Courier New" w:hint="default"/>
      </w:rPr>
    </w:lvl>
    <w:lvl w:ilvl="8" w:tplc="042A0005" w:tentative="1">
      <w:start w:val="1"/>
      <w:numFmt w:val="bullet"/>
      <w:lvlText w:val=""/>
      <w:lvlJc w:val="left"/>
      <w:pPr>
        <w:ind w:left="9000" w:hanging="360"/>
      </w:pPr>
      <w:rPr>
        <w:rFonts w:ascii="Wingdings" w:hAnsi="Wingdings" w:hint="default"/>
      </w:rPr>
    </w:lvl>
  </w:abstractNum>
  <w:abstractNum w:abstractNumId="19" w15:restartNumberingAfterBreak="0">
    <w:nsid w:val="248C3DEC"/>
    <w:multiLevelType w:val="hybridMultilevel"/>
    <w:tmpl w:val="74520190"/>
    <w:lvl w:ilvl="0" w:tplc="655E67F4">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20" w15:restartNumberingAfterBreak="0">
    <w:nsid w:val="259B74AF"/>
    <w:multiLevelType w:val="hybridMultilevel"/>
    <w:tmpl w:val="5F4414BA"/>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1" w15:restartNumberingAfterBreak="0">
    <w:nsid w:val="295C588C"/>
    <w:multiLevelType w:val="hybridMultilevel"/>
    <w:tmpl w:val="667CFB12"/>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 w15:restartNumberingAfterBreak="0">
    <w:nsid w:val="2AD55D5A"/>
    <w:multiLevelType w:val="hybridMultilevel"/>
    <w:tmpl w:val="215C3800"/>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3" w15:restartNumberingAfterBreak="0">
    <w:nsid w:val="2AEB3CDF"/>
    <w:multiLevelType w:val="hybridMultilevel"/>
    <w:tmpl w:val="FB4A1326"/>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4" w15:restartNumberingAfterBreak="0">
    <w:nsid w:val="2D5B40FD"/>
    <w:multiLevelType w:val="hybridMultilevel"/>
    <w:tmpl w:val="DE3EA8AA"/>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25" w15:restartNumberingAfterBreak="0">
    <w:nsid w:val="326C05DF"/>
    <w:multiLevelType w:val="hybridMultilevel"/>
    <w:tmpl w:val="D1B0C6B0"/>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26" w15:restartNumberingAfterBreak="0">
    <w:nsid w:val="341F5911"/>
    <w:multiLevelType w:val="hybridMultilevel"/>
    <w:tmpl w:val="4CAE3DA4"/>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7" w15:restartNumberingAfterBreak="0">
    <w:nsid w:val="34A9785D"/>
    <w:multiLevelType w:val="hybridMultilevel"/>
    <w:tmpl w:val="D9180850"/>
    <w:lvl w:ilvl="0" w:tplc="B784BB72">
      <w:start w:val="2"/>
      <w:numFmt w:val="bullet"/>
      <w:lvlText w:val="-"/>
      <w:lvlJc w:val="left"/>
      <w:pPr>
        <w:ind w:left="3240" w:hanging="360"/>
      </w:pPr>
      <w:rPr>
        <w:rFonts w:ascii="Times New Roman" w:eastAsiaTheme="minorHAnsi" w:hAnsi="Times New Roman" w:cs="Times New Roman" w:hint="default"/>
      </w:rPr>
    </w:lvl>
    <w:lvl w:ilvl="1" w:tplc="042A0003" w:tentative="1">
      <w:start w:val="1"/>
      <w:numFmt w:val="bullet"/>
      <w:lvlText w:val="o"/>
      <w:lvlJc w:val="left"/>
      <w:pPr>
        <w:ind w:left="3960" w:hanging="360"/>
      </w:pPr>
      <w:rPr>
        <w:rFonts w:ascii="Courier New" w:hAnsi="Courier New" w:cs="Courier New" w:hint="default"/>
      </w:rPr>
    </w:lvl>
    <w:lvl w:ilvl="2" w:tplc="042A0005" w:tentative="1">
      <w:start w:val="1"/>
      <w:numFmt w:val="bullet"/>
      <w:lvlText w:val=""/>
      <w:lvlJc w:val="left"/>
      <w:pPr>
        <w:ind w:left="4680" w:hanging="360"/>
      </w:pPr>
      <w:rPr>
        <w:rFonts w:ascii="Wingdings" w:hAnsi="Wingdings" w:hint="default"/>
      </w:rPr>
    </w:lvl>
    <w:lvl w:ilvl="3" w:tplc="042A0001" w:tentative="1">
      <w:start w:val="1"/>
      <w:numFmt w:val="bullet"/>
      <w:lvlText w:val=""/>
      <w:lvlJc w:val="left"/>
      <w:pPr>
        <w:ind w:left="5400" w:hanging="360"/>
      </w:pPr>
      <w:rPr>
        <w:rFonts w:ascii="Symbol" w:hAnsi="Symbol" w:hint="default"/>
      </w:rPr>
    </w:lvl>
    <w:lvl w:ilvl="4" w:tplc="042A0003" w:tentative="1">
      <w:start w:val="1"/>
      <w:numFmt w:val="bullet"/>
      <w:lvlText w:val="o"/>
      <w:lvlJc w:val="left"/>
      <w:pPr>
        <w:ind w:left="6120" w:hanging="360"/>
      </w:pPr>
      <w:rPr>
        <w:rFonts w:ascii="Courier New" w:hAnsi="Courier New" w:cs="Courier New" w:hint="default"/>
      </w:rPr>
    </w:lvl>
    <w:lvl w:ilvl="5" w:tplc="042A0005" w:tentative="1">
      <w:start w:val="1"/>
      <w:numFmt w:val="bullet"/>
      <w:lvlText w:val=""/>
      <w:lvlJc w:val="left"/>
      <w:pPr>
        <w:ind w:left="6840" w:hanging="360"/>
      </w:pPr>
      <w:rPr>
        <w:rFonts w:ascii="Wingdings" w:hAnsi="Wingdings" w:hint="default"/>
      </w:rPr>
    </w:lvl>
    <w:lvl w:ilvl="6" w:tplc="042A0001" w:tentative="1">
      <w:start w:val="1"/>
      <w:numFmt w:val="bullet"/>
      <w:lvlText w:val=""/>
      <w:lvlJc w:val="left"/>
      <w:pPr>
        <w:ind w:left="7560" w:hanging="360"/>
      </w:pPr>
      <w:rPr>
        <w:rFonts w:ascii="Symbol" w:hAnsi="Symbol" w:hint="default"/>
      </w:rPr>
    </w:lvl>
    <w:lvl w:ilvl="7" w:tplc="042A0003" w:tentative="1">
      <w:start w:val="1"/>
      <w:numFmt w:val="bullet"/>
      <w:lvlText w:val="o"/>
      <w:lvlJc w:val="left"/>
      <w:pPr>
        <w:ind w:left="8280" w:hanging="360"/>
      </w:pPr>
      <w:rPr>
        <w:rFonts w:ascii="Courier New" w:hAnsi="Courier New" w:cs="Courier New" w:hint="default"/>
      </w:rPr>
    </w:lvl>
    <w:lvl w:ilvl="8" w:tplc="042A0005" w:tentative="1">
      <w:start w:val="1"/>
      <w:numFmt w:val="bullet"/>
      <w:lvlText w:val=""/>
      <w:lvlJc w:val="left"/>
      <w:pPr>
        <w:ind w:left="9000" w:hanging="360"/>
      </w:pPr>
      <w:rPr>
        <w:rFonts w:ascii="Wingdings" w:hAnsi="Wingdings" w:hint="default"/>
      </w:rPr>
    </w:lvl>
  </w:abstractNum>
  <w:abstractNum w:abstractNumId="28" w15:restartNumberingAfterBreak="0">
    <w:nsid w:val="35495EE9"/>
    <w:multiLevelType w:val="hybridMultilevel"/>
    <w:tmpl w:val="CA5CD2F2"/>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9" w15:restartNumberingAfterBreak="0">
    <w:nsid w:val="3D925285"/>
    <w:multiLevelType w:val="hybridMultilevel"/>
    <w:tmpl w:val="E40C2F4C"/>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0" w15:restartNumberingAfterBreak="0">
    <w:nsid w:val="3F317C73"/>
    <w:multiLevelType w:val="hybridMultilevel"/>
    <w:tmpl w:val="29A022FA"/>
    <w:lvl w:ilvl="0" w:tplc="042A000D">
      <w:start w:val="1"/>
      <w:numFmt w:val="bullet"/>
      <w:lvlText w:val=""/>
      <w:lvlJc w:val="left"/>
      <w:pPr>
        <w:ind w:left="3240" w:hanging="360"/>
      </w:pPr>
      <w:rPr>
        <w:rFonts w:ascii="Wingdings" w:hAnsi="Wingdings" w:hint="default"/>
      </w:rPr>
    </w:lvl>
    <w:lvl w:ilvl="1" w:tplc="042A0003" w:tentative="1">
      <w:start w:val="1"/>
      <w:numFmt w:val="bullet"/>
      <w:lvlText w:val="o"/>
      <w:lvlJc w:val="left"/>
      <w:pPr>
        <w:ind w:left="3960" w:hanging="360"/>
      </w:pPr>
      <w:rPr>
        <w:rFonts w:ascii="Courier New" w:hAnsi="Courier New" w:cs="Courier New" w:hint="default"/>
      </w:rPr>
    </w:lvl>
    <w:lvl w:ilvl="2" w:tplc="042A0005" w:tentative="1">
      <w:start w:val="1"/>
      <w:numFmt w:val="bullet"/>
      <w:lvlText w:val=""/>
      <w:lvlJc w:val="left"/>
      <w:pPr>
        <w:ind w:left="4680" w:hanging="360"/>
      </w:pPr>
      <w:rPr>
        <w:rFonts w:ascii="Wingdings" w:hAnsi="Wingdings" w:hint="default"/>
      </w:rPr>
    </w:lvl>
    <w:lvl w:ilvl="3" w:tplc="042A0001" w:tentative="1">
      <w:start w:val="1"/>
      <w:numFmt w:val="bullet"/>
      <w:lvlText w:val=""/>
      <w:lvlJc w:val="left"/>
      <w:pPr>
        <w:ind w:left="5400" w:hanging="360"/>
      </w:pPr>
      <w:rPr>
        <w:rFonts w:ascii="Symbol" w:hAnsi="Symbol" w:hint="default"/>
      </w:rPr>
    </w:lvl>
    <w:lvl w:ilvl="4" w:tplc="042A0003" w:tentative="1">
      <w:start w:val="1"/>
      <w:numFmt w:val="bullet"/>
      <w:lvlText w:val="o"/>
      <w:lvlJc w:val="left"/>
      <w:pPr>
        <w:ind w:left="6120" w:hanging="360"/>
      </w:pPr>
      <w:rPr>
        <w:rFonts w:ascii="Courier New" w:hAnsi="Courier New" w:cs="Courier New" w:hint="default"/>
      </w:rPr>
    </w:lvl>
    <w:lvl w:ilvl="5" w:tplc="042A0005" w:tentative="1">
      <w:start w:val="1"/>
      <w:numFmt w:val="bullet"/>
      <w:lvlText w:val=""/>
      <w:lvlJc w:val="left"/>
      <w:pPr>
        <w:ind w:left="6840" w:hanging="360"/>
      </w:pPr>
      <w:rPr>
        <w:rFonts w:ascii="Wingdings" w:hAnsi="Wingdings" w:hint="default"/>
      </w:rPr>
    </w:lvl>
    <w:lvl w:ilvl="6" w:tplc="042A0001" w:tentative="1">
      <w:start w:val="1"/>
      <w:numFmt w:val="bullet"/>
      <w:lvlText w:val=""/>
      <w:lvlJc w:val="left"/>
      <w:pPr>
        <w:ind w:left="7560" w:hanging="360"/>
      </w:pPr>
      <w:rPr>
        <w:rFonts w:ascii="Symbol" w:hAnsi="Symbol" w:hint="default"/>
      </w:rPr>
    </w:lvl>
    <w:lvl w:ilvl="7" w:tplc="042A0003" w:tentative="1">
      <w:start w:val="1"/>
      <w:numFmt w:val="bullet"/>
      <w:lvlText w:val="o"/>
      <w:lvlJc w:val="left"/>
      <w:pPr>
        <w:ind w:left="8280" w:hanging="360"/>
      </w:pPr>
      <w:rPr>
        <w:rFonts w:ascii="Courier New" w:hAnsi="Courier New" w:cs="Courier New" w:hint="default"/>
      </w:rPr>
    </w:lvl>
    <w:lvl w:ilvl="8" w:tplc="042A0005" w:tentative="1">
      <w:start w:val="1"/>
      <w:numFmt w:val="bullet"/>
      <w:lvlText w:val=""/>
      <w:lvlJc w:val="left"/>
      <w:pPr>
        <w:ind w:left="9000" w:hanging="360"/>
      </w:pPr>
      <w:rPr>
        <w:rFonts w:ascii="Wingdings" w:hAnsi="Wingdings" w:hint="default"/>
      </w:rPr>
    </w:lvl>
  </w:abstractNum>
  <w:abstractNum w:abstractNumId="31" w15:restartNumberingAfterBreak="0">
    <w:nsid w:val="40CD3A69"/>
    <w:multiLevelType w:val="hybridMultilevel"/>
    <w:tmpl w:val="18026236"/>
    <w:lvl w:ilvl="0" w:tplc="B784BB72">
      <w:start w:val="2"/>
      <w:numFmt w:val="bullet"/>
      <w:lvlText w:val="-"/>
      <w:lvlJc w:val="left"/>
      <w:pPr>
        <w:ind w:left="2880" w:hanging="360"/>
      </w:pPr>
      <w:rPr>
        <w:rFonts w:ascii="Times New Roman" w:eastAsiaTheme="minorHAnsi" w:hAnsi="Times New Roman" w:cs="Times New Roman"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32" w15:restartNumberingAfterBreak="0">
    <w:nsid w:val="43F013C6"/>
    <w:multiLevelType w:val="hybridMultilevel"/>
    <w:tmpl w:val="6B58B0C2"/>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3" w15:restartNumberingAfterBreak="0">
    <w:nsid w:val="45E81604"/>
    <w:multiLevelType w:val="hybridMultilevel"/>
    <w:tmpl w:val="77EAB2E0"/>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4" w15:restartNumberingAfterBreak="0">
    <w:nsid w:val="478E57EC"/>
    <w:multiLevelType w:val="hybridMultilevel"/>
    <w:tmpl w:val="7668FB96"/>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5" w15:restartNumberingAfterBreak="0">
    <w:nsid w:val="48536C77"/>
    <w:multiLevelType w:val="hybridMultilevel"/>
    <w:tmpl w:val="CE80A1BC"/>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6" w15:restartNumberingAfterBreak="0">
    <w:nsid w:val="4AFD0764"/>
    <w:multiLevelType w:val="hybridMultilevel"/>
    <w:tmpl w:val="5DA60CA6"/>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7" w15:restartNumberingAfterBreak="0">
    <w:nsid w:val="4BD15CD9"/>
    <w:multiLevelType w:val="hybridMultilevel"/>
    <w:tmpl w:val="8F16D514"/>
    <w:lvl w:ilvl="0" w:tplc="042A000D">
      <w:start w:val="1"/>
      <w:numFmt w:val="bullet"/>
      <w:lvlText w:val=""/>
      <w:lvlJc w:val="left"/>
      <w:pPr>
        <w:ind w:left="2847" w:hanging="360"/>
      </w:pPr>
      <w:rPr>
        <w:rFonts w:ascii="Wingdings" w:hAnsi="Wingdings" w:hint="default"/>
      </w:rPr>
    </w:lvl>
    <w:lvl w:ilvl="1" w:tplc="042A0003" w:tentative="1">
      <w:start w:val="1"/>
      <w:numFmt w:val="bullet"/>
      <w:lvlText w:val="o"/>
      <w:lvlJc w:val="left"/>
      <w:pPr>
        <w:ind w:left="3567" w:hanging="360"/>
      </w:pPr>
      <w:rPr>
        <w:rFonts w:ascii="Courier New" w:hAnsi="Courier New" w:cs="Courier New" w:hint="default"/>
      </w:rPr>
    </w:lvl>
    <w:lvl w:ilvl="2" w:tplc="042A0005" w:tentative="1">
      <w:start w:val="1"/>
      <w:numFmt w:val="bullet"/>
      <w:lvlText w:val=""/>
      <w:lvlJc w:val="left"/>
      <w:pPr>
        <w:ind w:left="4287" w:hanging="360"/>
      </w:pPr>
      <w:rPr>
        <w:rFonts w:ascii="Wingdings" w:hAnsi="Wingdings" w:hint="default"/>
      </w:rPr>
    </w:lvl>
    <w:lvl w:ilvl="3" w:tplc="042A0001" w:tentative="1">
      <w:start w:val="1"/>
      <w:numFmt w:val="bullet"/>
      <w:lvlText w:val=""/>
      <w:lvlJc w:val="left"/>
      <w:pPr>
        <w:ind w:left="5007" w:hanging="360"/>
      </w:pPr>
      <w:rPr>
        <w:rFonts w:ascii="Symbol" w:hAnsi="Symbol" w:hint="default"/>
      </w:rPr>
    </w:lvl>
    <w:lvl w:ilvl="4" w:tplc="042A0003" w:tentative="1">
      <w:start w:val="1"/>
      <w:numFmt w:val="bullet"/>
      <w:lvlText w:val="o"/>
      <w:lvlJc w:val="left"/>
      <w:pPr>
        <w:ind w:left="5727" w:hanging="360"/>
      </w:pPr>
      <w:rPr>
        <w:rFonts w:ascii="Courier New" w:hAnsi="Courier New" w:cs="Courier New" w:hint="default"/>
      </w:rPr>
    </w:lvl>
    <w:lvl w:ilvl="5" w:tplc="042A0005" w:tentative="1">
      <w:start w:val="1"/>
      <w:numFmt w:val="bullet"/>
      <w:lvlText w:val=""/>
      <w:lvlJc w:val="left"/>
      <w:pPr>
        <w:ind w:left="6447" w:hanging="360"/>
      </w:pPr>
      <w:rPr>
        <w:rFonts w:ascii="Wingdings" w:hAnsi="Wingdings" w:hint="default"/>
      </w:rPr>
    </w:lvl>
    <w:lvl w:ilvl="6" w:tplc="042A0001" w:tentative="1">
      <w:start w:val="1"/>
      <w:numFmt w:val="bullet"/>
      <w:lvlText w:val=""/>
      <w:lvlJc w:val="left"/>
      <w:pPr>
        <w:ind w:left="7167" w:hanging="360"/>
      </w:pPr>
      <w:rPr>
        <w:rFonts w:ascii="Symbol" w:hAnsi="Symbol" w:hint="default"/>
      </w:rPr>
    </w:lvl>
    <w:lvl w:ilvl="7" w:tplc="042A0003" w:tentative="1">
      <w:start w:val="1"/>
      <w:numFmt w:val="bullet"/>
      <w:lvlText w:val="o"/>
      <w:lvlJc w:val="left"/>
      <w:pPr>
        <w:ind w:left="7887" w:hanging="360"/>
      </w:pPr>
      <w:rPr>
        <w:rFonts w:ascii="Courier New" w:hAnsi="Courier New" w:cs="Courier New" w:hint="default"/>
      </w:rPr>
    </w:lvl>
    <w:lvl w:ilvl="8" w:tplc="042A0005" w:tentative="1">
      <w:start w:val="1"/>
      <w:numFmt w:val="bullet"/>
      <w:lvlText w:val=""/>
      <w:lvlJc w:val="left"/>
      <w:pPr>
        <w:ind w:left="8607" w:hanging="360"/>
      </w:pPr>
      <w:rPr>
        <w:rFonts w:ascii="Wingdings" w:hAnsi="Wingdings" w:hint="default"/>
      </w:rPr>
    </w:lvl>
  </w:abstractNum>
  <w:abstractNum w:abstractNumId="38" w15:restartNumberingAfterBreak="0">
    <w:nsid w:val="4BFE0BB6"/>
    <w:multiLevelType w:val="hybridMultilevel"/>
    <w:tmpl w:val="CC2091FE"/>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39" w15:restartNumberingAfterBreak="0">
    <w:nsid w:val="4DCD080F"/>
    <w:multiLevelType w:val="hybridMultilevel"/>
    <w:tmpl w:val="85384584"/>
    <w:lvl w:ilvl="0" w:tplc="B784BB72">
      <w:start w:val="2"/>
      <w:numFmt w:val="bullet"/>
      <w:lvlText w:val="-"/>
      <w:lvlJc w:val="left"/>
      <w:pPr>
        <w:ind w:left="1800" w:hanging="360"/>
      </w:pPr>
      <w:rPr>
        <w:rFonts w:ascii="Times New Roman" w:eastAsiaTheme="minorHAnsi" w:hAnsi="Times New Roman" w:cs="Times New Roman"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40" w15:restartNumberingAfterBreak="0">
    <w:nsid w:val="4F314E07"/>
    <w:multiLevelType w:val="hybridMultilevel"/>
    <w:tmpl w:val="527A680E"/>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1" w15:restartNumberingAfterBreak="0">
    <w:nsid w:val="51DA5CE2"/>
    <w:multiLevelType w:val="hybridMultilevel"/>
    <w:tmpl w:val="3934F7E2"/>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2" w15:restartNumberingAfterBreak="0">
    <w:nsid w:val="528C110B"/>
    <w:multiLevelType w:val="hybridMultilevel"/>
    <w:tmpl w:val="06FEAA5C"/>
    <w:lvl w:ilvl="0" w:tplc="042A000D">
      <w:start w:val="1"/>
      <w:numFmt w:val="bullet"/>
      <w:lvlText w:val=""/>
      <w:lvlJc w:val="left"/>
      <w:pPr>
        <w:ind w:left="3272" w:hanging="360"/>
      </w:pPr>
      <w:rPr>
        <w:rFonts w:ascii="Wingdings" w:hAnsi="Wingdings" w:hint="default"/>
      </w:rPr>
    </w:lvl>
    <w:lvl w:ilvl="1" w:tplc="042A0003" w:tentative="1">
      <w:start w:val="1"/>
      <w:numFmt w:val="bullet"/>
      <w:lvlText w:val="o"/>
      <w:lvlJc w:val="left"/>
      <w:pPr>
        <w:ind w:left="3992" w:hanging="360"/>
      </w:pPr>
      <w:rPr>
        <w:rFonts w:ascii="Courier New" w:hAnsi="Courier New" w:cs="Courier New" w:hint="default"/>
      </w:rPr>
    </w:lvl>
    <w:lvl w:ilvl="2" w:tplc="042A0005" w:tentative="1">
      <w:start w:val="1"/>
      <w:numFmt w:val="bullet"/>
      <w:lvlText w:val=""/>
      <w:lvlJc w:val="left"/>
      <w:pPr>
        <w:ind w:left="4712" w:hanging="360"/>
      </w:pPr>
      <w:rPr>
        <w:rFonts w:ascii="Wingdings" w:hAnsi="Wingdings" w:hint="default"/>
      </w:rPr>
    </w:lvl>
    <w:lvl w:ilvl="3" w:tplc="042A0001" w:tentative="1">
      <w:start w:val="1"/>
      <w:numFmt w:val="bullet"/>
      <w:lvlText w:val=""/>
      <w:lvlJc w:val="left"/>
      <w:pPr>
        <w:ind w:left="5432" w:hanging="360"/>
      </w:pPr>
      <w:rPr>
        <w:rFonts w:ascii="Symbol" w:hAnsi="Symbol" w:hint="default"/>
      </w:rPr>
    </w:lvl>
    <w:lvl w:ilvl="4" w:tplc="042A0003" w:tentative="1">
      <w:start w:val="1"/>
      <w:numFmt w:val="bullet"/>
      <w:lvlText w:val="o"/>
      <w:lvlJc w:val="left"/>
      <w:pPr>
        <w:ind w:left="6152" w:hanging="360"/>
      </w:pPr>
      <w:rPr>
        <w:rFonts w:ascii="Courier New" w:hAnsi="Courier New" w:cs="Courier New" w:hint="default"/>
      </w:rPr>
    </w:lvl>
    <w:lvl w:ilvl="5" w:tplc="042A0005" w:tentative="1">
      <w:start w:val="1"/>
      <w:numFmt w:val="bullet"/>
      <w:lvlText w:val=""/>
      <w:lvlJc w:val="left"/>
      <w:pPr>
        <w:ind w:left="6872" w:hanging="360"/>
      </w:pPr>
      <w:rPr>
        <w:rFonts w:ascii="Wingdings" w:hAnsi="Wingdings" w:hint="default"/>
      </w:rPr>
    </w:lvl>
    <w:lvl w:ilvl="6" w:tplc="042A0001" w:tentative="1">
      <w:start w:val="1"/>
      <w:numFmt w:val="bullet"/>
      <w:lvlText w:val=""/>
      <w:lvlJc w:val="left"/>
      <w:pPr>
        <w:ind w:left="7592" w:hanging="360"/>
      </w:pPr>
      <w:rPr>
        <w:rFonts w:ascii="Symbol" w:hAnsi="Symbol" w:hint="default"/>
      </w:rPr>
    </w:lvl>
    <w:lvl w:ilvl="7" w:tplc="042A0003" w:tentative="1">
      <w:start w:val="1"/>
      <w:numFmt w:val="bullet"/>
      <w:lvlText w:val="o"/>
      <w:lvlJc w:val="left"/>
      <w:pPr>
        <w:ind w:left="8312" w:hanging="360"/>
      </w:pPr>
      <w:rPr>
        <w:rFonts w:ascii="Courier New" w:hAnsi="Courier New" w:cs="Courier New" w:hint="default"/>
      </w:rPr>
    </w:lvl>
    <w:lvl w:ilvl="8" w:tplc="042A0005" w:tentative="1">
      <w:start w:val="1"/>
      <w:numFmt w:val="bullet"/>
      <w:lvlText w:val=""/>
      <w:lvlJc w:val="left"/>
      <w:pPr>
        <w:ind w:left="9032" w:hanging="360"/>
      </w:pPr>
      <w:rPr>
        <w:rFonts w:ascii="Wingdings" w:hAnsi="Wingdings" w:hint="default"/>
      </w:rPr>
    </w:lvl>
  </w:abstractNum>
  <w:abstractNum w:abstractNumId="43" w15:restartNumberingAfterBreak="0">
    <w:nsid w:val="55B36AD6"/>
    <w:multiLevelType w:val="hybridMultilevel"/>
    <w:tmpl w:val="1C28974E"/>
    <w:lvl w:ilvl="0" w:tplc="C7F0D454">
      <w:start w:val="1"/>
      <w:numFmt w:val="upperLetter"/>
      <w:lvlText w:val="%1."/>
      <w:lvlJc w:val="left"/>
      <w:pPr>
        <w:ind w:left="2520" w:hanging="360"/>
      </w:pPr>
      <w:rPr>
        <w:rFonts w:hint="default"/>
      </w:rPr>
    </w:lvl>
    <w:lvl w:ilvl="1" w:tplc="042A0019" w:tentative="1">
      <w:start w:val="1"/>
      <w:numFmt w:val="lowerLetter"/>
      <w:lvlText w:val="%2."/>
      <w:lvlJc w:val="left"/>
      <w:pPr>
        <w:ind w:left="3240" w:hanging="360"/>
      </w:pPr>
    </w:lvl>
    <w:lvl w:ilvl="2" w:tplc="042A001B" w:tentative="1">
      <w:start w:val="1"/>
      <w:numFmt w:val="lowerRoman"/>
      <w:lvlText w:val="%3."/>
      <w:lvlJc w:val="right"/>
      <w:pPr>
        <w:ind w:left="3960" w:hanging="180"/>
      </w:pPr>
    </w:lvl>
    <w:lvl w:ilvl="3" w:tplc="042A000F" w:tentative="1">
      <w:start w:val="1"/>
      <w:numFmt w:val="decimal"/>
      <w:lvlText w:val="%4."/>
      <w:lvlJc w:val="left"/>
      <w:pPr>
        <w:ind w:left="4680" w:hanging="360"/>
      </w:pPr>
    </w:lvl>
    <w:lvl w:ilvl="4" w:tplc="042A0019" w:tentative="1">
      <w:start w:val="1"/>
      <w:numFmt w:val="lowerLetter"/>
      <w:lvlText w:val="%5."/>
      <w:lvlJc w:val="left"/>
      <w:pPr>
        <w:ind w:left="5400" w:hanging="360"/>
      </w:pPr>
    </w:lvl>
    <w:lvl w:ilvl="5" w:tplc="042A001B" w:tentative="1">
      <w:start w:val="1"/>
      <w:numFmt w:val="lowerRoman"/>
      <w:lvlText w:val="%6."/>
      <w:lvlJc w:val="right"/>
      <w:pPr>
        <w:ind w:left="6120" w:hanging="180"/>
      </w:pPr>
    </w:lvl>
    <w:lvl w:ilvl="6" w:tplc="042A000F" w:tentative="1">
      <w:start w:val="1"/>
      <w:numFmt w:val="decimal"/>
      <w:lvlText w:val="%7."/>
      <w:lvlJc w:val="left"/>
      <w:pPr>
        <w:ind w:left="6840" w:hanging="360"/>
      </w:pPr>
    </w:lvl>
    <w:lvl w:ilvl="7" w:tplc="042A0019" w:tentative="1">
      <w:start w:val="1"/>
      <w:numFmt w:val="lowerLetter"/>
      <w:lvlText w:val="%8."/>
      <w:lvlJc w:val="left"/>
      <w:pPr>
        <w:ind w:left="7560" w:hanging="360"/>
      </w:pPr>
    </w:lvl>
    <w:lvl w:ilvl="8" w:tplc="042A001B" w:tentative="1">
      <w:start w:val="1"/>
      <w:numFmt w:val="lowerRoman"/>
      <w:lvlText w:val="%9."/>
      <w:lvlJc w:val="right"/>
      <w:pPr>
        <w:ind w:left="8280" w:hanging="180"/>
      </w:pPr>
    </w:lvl>
  </w:abstractNum>
  <w:abstractNum w:abstractNumId="44" w15:restartNumberingAfterBreak="0">
    <w:nsid w:val="5D320BE0"/>
    <w:multiLevelType w:val="hybridMultilevel"/>
    <w:tmpl w:val="842AA3A6"/>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5" w15:restartNumberingAfterBreak="0">
    <w:nsid w:val="5D7B766C"/>
    <w:multiLevelType w:val="hybridMultilevel"/>
    <w:tmpl w:val="CF768672"/>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6" w15:restartNumberingAfterBreak="0">
    <w:nsid w:val="5F2C5AA0"/>
    <w:multiLevelType w:val="hybridMultilevel"/>
    <w:tmpl w:val="F9C22132"/>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7" w15:restartNumberingAfterBreak="0">
    <w:nsid w:val="60A437A4"/>
    <w:multiLevelType w:val="hybridMultilevel"/>
    <w:tmpl w:val="BDC6FD78"/>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8" w15:restartNumberingAfterBreak="0">
    <w:nsid w:val="61C50792"/>
    <w:multiLevelType w:val="hybridMultilevel"/>
    <w:tmpl w:val="1D22E7B2"/>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49" w15:restartNumberingAfterBreak="0">
    <w:nsid w:val="667850C8"/>
    <w:multiLevelType w:val="hybridMultilevel"/>
    <w:tmpl w:val="95A0A700"/>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50" w15:restartNumberingAfterBreak="0">
    <w:nsid w:val="68C06CD9"/>
    <w:multiLevelType w:val="hybridMultilevel"/>
    <w:tmpl w:val="FB1871A4"/>
    <w:lvl w:ilvl="0" w:tplc="042A0001">
      <w:start w:val="1"/>
      <w:numFmt w:val="bullet"/>
      <w:lvlText w:val=""/>
      <w:lvlJc w:val="left"/>
      <w:pPr>
        <w:ind w:left="2880" w:hanging="360"/>
      </w:pPr>
      <w:rPr>
        <w:rFonts w:ascii="Symbol" w:hAnsi="Symbol"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51" w15:restartNumberingAfterBreak="0">
    <w:nsid w:val="696F0F0C"/>
    <w:multiLevelType w:val="hybridMultilevel"/>
    <w:tmpl w:val="DCF68D92"/>
    <w:lvl w:ilvl="0" w:tplc="042A0005">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52" w15:restartNumberingAfterBreak="0">
    <w:nsid w:val="6AC73034"/>
    <w:multiLevelType w:val="hybridMultilevel"/>
    <w:tmpl w:val="A972290C"/>
    <w:lvl w:ilvl="0" w:tplc="C46AA47C">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53" w15:restartNumberingAfterBreak="0">
    <w:nsid w:val="6BAB455A"/>
    <w:multiLevelType w:val="hybridMultilevel"/>
    <w:tmpl w:val="D19CDA74"/>
    <w:lvl w:ilvl="0" w:tplc="473C5AD4">
      <w:start w:val="1"/>
      <w:numFmt w:val="decimal"/>
      <w:lvlText w:val="%1."/>
      <w:lvlJc w:val="left"/>
      <w:pPr>
        <w:ind w:left="2160" w:hanging="360"/>
      </w:pPr>
      <w:rPr>
        <w:rFonts w:hint="default"/>
      </w:rPr>
    </w:lvl>
    <w:lvl w:ilvl="1" w:tplc="042A0019" w:tentative="1">
      <w:start w:val="1"/>
      <w:numFmt w:val="lowerLetter"/>
      <w:lvlText w:val="%2."/>
      <w:lvlJc w:val="left"/>
      <w:pPr>
        <w:ind w:left="2880" w:hanging="360"/>
      </w:pPr>
    </w:lvl>
    <w:lvl w:ilvl="2" w:tplc="042A001B" w:tentative="1">
      <w:start w:val="1"/>
      <w:numFmt w:val="lowerRoman"/>
      <w:lvlText w:val="%3."/>
      <w:lvlJc w:val="right"/>
      <w:pPr>
        <w:ind w:left="3600" w:hanging="180"/>
      </w:pPr>
    </w:lvl>
    <w:lvl w:ilvl="3" w:tplc="042A000F" w:tentative="1">
      <w:start w:val="1"/>
      <w:numFmt w:val="decimal"/>
      <w:lvlText w:val="%4."/>
      <w:lvlJc w:val="left"/>
      <w:pPr>
        <w:ind w:left="4320" w:hanging="360"/>
      </w:pPr>
    </w:lvl>
    <w:lvl w:ilvl="4" w:tplc="042A0019" w:tentative="1">
      <w:start w:val="1"/>
      <w:numFmt w:val="lowerLetter"/>
      <w:lvlText w:val="%5."/>
      <w:lvlJc w:val="left"/>
      <w:pPr>
        <w:ind w:left="5040" w:hanging="360"/>
      </w:pPr>
    </w:lvl>
    <w:lvl w:ilvl="5" w:tplc="042A001B" w:tentative="1">
      <w:start w:val="1"/>
      <w:numFmt w:val="lowerRoman"/>
      <w:lvlText w:val="%6."/>
      <w:lvlJc w:val="right"/>
      <w:pPr>
        <w:ind w:left="5760" w:hanging="180"/>
      </w:pPr>
    </w:lvl>
    <w:lvl w:ilvl="6" w:tplc="042A000F" w:tentative="1">
      <w:start w:val="1"/>
      <w:numFmt w:val="decimal"/>
      <w:lvlText w:val="%7."/>
      <w:lvlJc w:val="left"/>
      <w:pPr>
        <w:ind w:left="6480" w:hanging="360"/>
      </w:pPr>
    </w:lvl>
    <w:lvl w:ilvl="7" w:tplc="042A0019" w:tentative="1">
      <w:start w:val="1"/>
      <w:numFmt w:val="lowerLetter"/>
      <w:lvlText w:val="%8."/>
      <w:lvlJc w:val="left"/>
      <w:pPr>
        <w:ind w:left="7200" w:hanging="360"/>
      </w:pPr>
    </w:lvl>
    <w:lvl w:ilvl="8" w:tplc="042A001B" w:tentative="1">
      <w:start w:val="1"/>
      <w:numFmt w:val="lowerRoman"/>
      <w:lvlText w:val="%9."/>
      <w:lvlJc w:val="right"/>
      <w:pPr>
        <w:ind w:left="7920" w:hanging="180"/>
      </w:pPr>
    </w:lvl>
  </w:abstractNum>
  <w:abstractNum w:abstractNumId="54" w15:restartNumberingAfterBreak="0">
    <w:nsid w:val="6DA11304"/>
    <w:multiLevelType w:val="hybridMultilevel"/>
    <w:tmpl w:val="6FC42CC6"/>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55" w15:restartNumberingAfterBreak="0">
    <w:nsid w:val="6ED376E8"/>
    <w:multiLevelType w:val="hybridMultilevel"/>
    <w:tmpl w:val="E3FE0472"/>
    <w:lvl w:ilvl="0" w:tplc="B784BB72">
      <w:start w:val="2"/>
      <w:numFmt w:val="bullet"/>
      <w:lvlText w:val="-"/>
      <w:lvlJc w:val="left"/>
      <w:pPr>
        <w:ind w:left="2520" w:hanging="360"/>
      </w:pPr>
      <w:rPr>
        <w:rFonts w:ascii="Times New Roman" w:eastAsiaTheme="minorHAnsi" w:hAnsi="Times New Roman" w:cs="Times New Roman" w:hint="default"/>
      </w:rPr>
    </w:lvl>
    <w:lvl w:ilvl="1" w:tplc="042A0003" w:tentative="1">
      <w:start w:val="1"/>
      <w:numFmt w:val="bullet"/>
      <w:lvlText w:val="o"/>
      <w:lvlJc w:val="left"/>
      <w:pPr>
        <w:ind w:left="3240" w:hanging="360"/>
      </w:pPr>
      <w:rPr>
        <w:rFonts w:ascii="Courier New" w:hAnsi="Courier New" w:cs="Courier New" w:hint="default"/>
      </w:rPr>
    </w:lvl>
    <w:lvl w:ilvl="2" w:tplc="042A0005" w:tentative="1">
      <w:start w:val="1"/>
      <w:numFmt w:val="bullet"/>
      <w:lvlText w:val=""/>
      <w:lvlJc w:val="left"/>
      <w:pPr>
        <w:ind w:left="3960" w:hanging="360"/>
      </w:pPr>
      <w:rPr>
        <w:rFonts w:ascii="Wingdings" w:hAnsi="Wingdings" w:hint="default"/>
      </w:rPr>
    </w:lvl>
    <w:lvl w:ilvl="3" w:tplc="042A0001" w:tentative="1">
      <w:start w:val="1"/>
      <w:numFmt w:val="bullet"/>
      <w:lvlText w:val=""/>
      <w:lvlJc w:val="left"/>
      <w:pPr>
        <w:ind w:left="4680" w:hanging="360"/>
      </w:pPr>
      <w:rPr>
        <w:rFonts w:ascii="Symbol" w:hAnsi="Symbol" w:hint="default"/>
      </w:rPr>
    </w:lvl>
    <w:lvl w:ilvl="4" w:tplc="042A0003" w:tentative="1">
      <w:start w:val="1"/>
      <w:numFmt w:val="bullet"/>
      <w:lvlText w:val="o"/>
      <w:lvlJc w:val="left"/>
      <w:pPr>
        <w:ind w:left="5400" w:hanging="360"/>
      </w:pPr>
      <w:rPr>
        <w:rFonts w:ascii="Courier New" w:hAnsi="Courier New" w:cs="Courier New" w:hint="default"/>
      </w:rPr>
    </w:lvl>
    <w:lvl w:ilvl="5" w:tplc="042A0005" w:tentative="1">
      <w:start w:val="1"/>
      <w:numFmt w:val="bullet"/>
      <w:lvlText w:val=""/>
      <w:lvlJc w:val="left"/>
      <w:pPr>
        <w:ind w:left="6120" w:hanging="360"/>
      </w:pPr>
      <w:rPr>
        <w:rFonts w:ascii="Wingdings" w:hAnsi="Wingdings" w:hint="default"/>
      </w:rPr>
    </w:lvl>
    <w:lvl w:ilvl="6" w:tplc="042A0001" w:tentative="1">
      <w:start w:val="1"/>
      <w:numFmt w:val="bullet"/>
      <w:lvlText w:val=""/>
      <w:lvlJc w:val="left"/>
      <w:pPr>
        <w:ind w:left="6840" w:hanging="360"/>
      </w:pPr>
      <w:rPr>
        <w:rFonts w:ascii="Symbol" w:hAnsi="Symbol" w:hint="default"/>
      </w:rPr>
    </w:lvl>
    <w:lvl w:ilvl="7" w:tplc="042A0003" w:tentative="1">
      <w:start w:val="1"/>
      <w:numFmt w:val="bullet"/>
      <w:lvlText w:val="o"/>
      <w:lvlJc w:val="left"/>
      <w:pPr>
        <w:ind w:left="7560" w:hanging="360"/>
      </w:pPr>
      <w:rPr>
        <w:rFonts w:ascii="Courier New" w:hAnsi="Courier New" w:cs="Courier New" w:hint="default"/>
      </w:rPr>
    </w:lvl>
    <w:lvl w:ilvl="8" w:tplc="042A0005" w:tentative="1">
      <w:start w:val="1"/>
      <w:numFmt w:val="bullet"/>
      <w:lvlText w:val=""/>
      <w:lvlJc w:val="left"/>
      <w:pPr>
        <w:ind w:left="8280" w:hanging="360"/>
      </w:pPr>
      <w:rPr>
        <w:rFonts w:ascii="Wingdings" w:hAnsi="Wingdings" w:hint="default"/>
      </w:rPr>
    </w:lvl>
  </w:abstractNum>
  <w:abstractNum w:abstractNumId="56" w15:restartNumberingAfterBreak="0">
    <w:nsid w:val="6FB96DDF"/>
    <w:multiLevelType w:val="hybridMultilevel"/>
    <w:tmpl w:val="B72A4EAC"/>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57" w15:restartNumberingAfterBreak="0">
    <w:nsid w:val="707876D7"/>
    <w:multiLevelType w:val="hybridMultilevel"/>
    <w:tmpl w:val="DD720896"/>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58" w15:restartNumberingAfterBreak="0">
    <w:nsid w:val="7095468B"/>
    <w:multiLevelType w:val="hybridMultilevel"/>
    <w:tmpl w:val="F5DA5080"/>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59" w15:restartNumberingAfterBreak="0">
    <w:nsid w:val="73FD0050"/>
    <w:multiLevelType w:val="hybridMultilevel"/>
    <w:tmpl w:val="601A4810"/>
    <w:lvl w:ilvl="0" w:tplc="222E8CC8">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60" w15:restartNumberingAfterBreak="0">
    <w:nsid w:val="761E1EDB"/>
    <w:multiLevelType w:val="hybridMultilevel"/>
    <w:tmpl w:val="E8F8EF34"/>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61" w15:restartNumberingAfterBreak="0">
    <w:nsid w:val="76E87B35"/>
    <w:multiLevelType w:val="hybridMultilevel"/>
    <w:tmpl w:val="E41486C6"/>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62" w15:restartNumberingAfterBreak="0">
    <w:nsid w:val="78082DD9"/>
    <w:multiLevelType w:val="hybridMultilevel"/>
    <w:tmpl w:val="1D14E844"/>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63" w15:restartNumberingAfterBreak="0">
    <w:nsid w:val="78E004CB"/>
    <w:multiLevelType w:val="hybridMultilevel"/>
    <w:tmpl w:val="32C4E86E"/>
    <w:lvl w:ilvl="0" w:tplc="042A000D">
      <w:start w:val="1"/>
      <w:numFmt w:val="bullet"/>
      <w:lvlText w:val=""/>
      <w:lvlJc w:val="left"/>
      <w:pPr>
        <w:ind w:left="2880" w:hanging="360"/>
      </w:pPr>
      <w:rPr>
        <w:rFonts w:ascii="Wingdings" w:hAnsi="Wingdings" w:hint="default"/>
      </w:rPr>
    </w:lvl>
    <w:lvl w:ilvl="1" w:tplc="042A0003" w:tentative="1">
      <w:start w:val="1"/>
      <w:numFmt w:val="bullet"/>
      <w:lvlText w:val="o"/>
      <w:lvlJc w:val="left"/>
      <w:pPr>
        <w:ind w:left="3600" w:hanging="360"/>
      </w:pPr>
      <w:rPr>
        <w:rFonts w:ascii="Courier New" w:hAnsi="Courier New" w:cs="Courier New" w:hint="default"/>
      </w:rPr>
    </w:lvl>
    <w:lvl w:ilvl="2" w:tplc="042A0005" w:tentative="1">
      <w:start w:val="1"/>
      <w:numFmt w:val="bullet"/>
      <w:lvlText w:val=""/>
      <w:lvlJc w:val="left"/>
      <w:pPr>
        <w:ind w:left="4320" w:hanging="360"/>
      </w:pPr>
      <w:rPr>
        <w:rFonts w:ascii="Wingdings" w:hAnsi="Wingdings" w:hint="default"/>
      </w:rPr>
    </w:lvl>
    <w:lvl w:ilvl="3" w:tplc="042A0001" w:tentative="1">
      <w:start w:val="1"/>
      <w:numFmt w:val="bullet"/>
      <w:lvlText w:val=""/>
      <w:lvlJc w:val="left"/>
      <w:pPr>
        <w:ind w:left="5040" w:hanging="360"/>
      </w:pPr>
      <w:rPr>
        <w:rFonts w:ascii="Symbol" w:hAnsi="Symbol" w:hint="default"/>
      </w:rPr>
    </w:lvl>
    <w:lvl w:ilvl="4" w:tplc="042A0003" w:tentative="1">
      <w:start w:val="1"/>
      <w:numFmt w:val="bullet"/>
      <w:lvlText w:val="o"/>
      <w:lvlJc w:val="left"/>
      <w:pPr>
        <w:ind w:left="5760" w:hanging="360"/>
      </w:pPr>
      <w:rPr>
        <w:rFonts w:ascii="Courier New" w:hAnsi="Courier New" w:cs="Courier New" w:hint="default"/>
      </w:rPr>
    </w:lvl>
    <w:lvl w:ilvl="5" w:tplc="042A0005" w:tentative="1">
      <w:start w:val="1"/>
      <w:numFmt w:val="bullet"/>
      <w:lvlText w:val=""/>
      <w:lvlJc w:val="left"/>
      <w:pPr>
        <w:ind w:left="6480" w:hanging="360"/>
      </w:pPr>
      <w:rPr>
        <w:rFonts w:ascii="Wingdings" w:hAnsi="Wingdings" w:hint="default"/>
      </w:rPr>
    </w:lvl>
    <w:lvl w:ilvl="6" w:tplc="042A0001" w:tentative="1">
      <w:start w:val="1"/>
      <w:numFmt w:val="bullet"/>
      <w:lvlText w:val=""/>
      <w:lvlJc w:val="left"/>
      <w:pPr>
        <w:ind w:left="7200" w:hanging="360"/>
      </w:pPr>
      <w:rPr>
        <w:rFonts w:ascii="Symbol" w:hAnsi="Symbol" w:hint="default"/>
      </w:rPr>
    </w:lvl>
    <w:lvl w:ilvl="7" w:tplc="042A0003" w:tentative="1">
      <w:start w:val="1"/>
      <w:numFmt w:val="bullet"/>
      <w:lvlText w:val="o"/>
      <w:lvlJc w:val="left"/>
      <w:pPr>
        <w:ind w:left="7920" w:hanging="360"/>
      </w:pPr>
      <w:rPr>
        <w:rFonts w:ascii="Courier New" w:hAnsi="Courier New" w:cs="Courier New" w:hint="default"/>
      </w:rPr>
    </w:lvl>
    <w:lvl w:ilvl="8" w:tplc="042A0005" w:tentative="1">
      <w:start w:val="1"/>
      <w:numFmt w:val="bullet"/>
      <w:lvlText w:val=""/>
      <w:lvlJc w:val="left"/>
      <w:pPr>
        <w:ind w:left="8640" w:hanging="360"/>
      </w:pPr>
      <w:rPr>
        <w:rFonts w:ascii="Wingdings" w:hAnsi="Wingdings" w:hint="default"/>
      </w:rPr>
    </w:lvl>
  </w:abstractNum>
  <w:abstractNum w:abstractNumId="64" w15:restartNumberingAfterBreak="0">
    <w:nsid w:val="78FE01CE"/>
    <w:multiLevelType w:val="hybridMultilevel"/>
    <w:tmpl w:val="B5E0D5FE"/>
    <w:lvl w:ilvl="0" w:tplc="042A000D">
      <w:start w:val="1"/>
      <w:numFmt w:val="bullet"/>
      <w:lvlText w:val=""/>
      <w:lvlJc w:val="left"/>
      <w:pPr>
        <w:ind w:left="2160" w:hanging="360"/>
      </w:pPr>
      <w:rPr>
        <w:rFonts w:ascii="Wingdings" w:hAnsi="Wingdings"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65" w15:restartNumberingAfterBreak="0">
    <w:nsid w:val="792A0165"/>
    <w:multiLevelType w:val="hybridMultilevel"/>
    <w:tmpl w:val="60447C3A"/>
    <w:lvl w:ilvl="0" w:tplc="B784BB72">
      <w:start w:val="2"/>
      <w:numFmt w:val="bullet"/>
      <w:lvlText w:val="-"/>
      <w:lvlJc w:val="left"/>
      <w:pPr>
        <w:ind w:left="3240" w:hanging="360"/>
      </w:pPr>
      <w:rPr>
        <w:rFonts w:ascii="Times New Roman" w:eastAsiaTheme="minorHAnsi" w:hAnsi="Times New Roman" w:cs="Times New Roman" w:hint="default"/>
      </w:rPr>
    </w:lvl>
    <w:lvl w:ilvl="1" w:tplc="042A0003" w:tentative="1">
      <w:start w:val="1"/>
      <w:numFmt w:val="bullet"/>
      <w:lvlText w:val="o"/>
      <w:lvlJc w:val="left"/>
      <w:pPr>
        <w:ind w:left="3960" w:hanging="360"/>
      </w:pPr>
      <w:rPr>
        <w:rFonts w:ascii="Courier New" w:hAnsi="Courier New" w:cs="Courier New" w:hint="default"/>
      </w:rPr>
    </w:lvl>
    <w:lvl w:ilvl="2" w:tplc="042A0005" w:tentative="1">
      <w:start w:val="1"/>
      <w:numFmt w:val="bullet"/>
      <w:lvlText w:val=""/>
      <w:lvlJc w:val="left"/>
      <w:pPr>
        <w:ind w:left="4680" w:hanging="360"/>
      </w:pPr>
      <w:rPr>
        <w:rFonts w:ascii="Wingdings" w:hAnsi="Wingdings" w:hint="default"/>
      </w:rPr>
    </w:lvl>
    <w:lvl w:ilvl="3" w:tplc="042A0001" w:tentative="1">
      <w:start w:val="1"/>
      <w:numFmt w:val="bullet"/>
      <w:lvlText w:val=""/>
      <w:lvlJc w:val="left"/>
      <w:pPr>
        <w:ind w:left="5400" w:hanging="360"/>
      </w:pPr>
      <w:rPr>
        <w:rFonts w:ascii="Symbol" w:hAnsi="Symbol" w:hint="default"/>
      </w:rPr>
    </w:lvl>
    <w:lvl w:ilvl="4" w:tplc="042A0003" w:tentative="1">
      <w:start w:val="1"/>
      <w:numFmt w:val="bullet"/>
      <w:lvlText w:val="o"/>
      <w:lvlJc w:val="left"/>
      <w:pPr>
        <w:ind w:left="6120" w:hanging="360"/>
      </w:pPr>
      <w:rPr>
        <w:rFonts w:ascii="Courier New" w:hAnsi="Courier New" w:cs="Courier New" w:hint="default"/>
      </w:rPr>
    </w:lvl>
    <w:lvl w:ilvl="5" w:tplc="042A0005" w:tentative="1">
      <w:start w:val="1"/>
      <w:numFmt w:val="bullet"/>
      <w:lvlText w:val=""/>
      <w:lvlJc w:val="left"/>
      <w:pPr>
        <w:ind w:left="6840" w:hanging="360"/>
      </w:pPr>
      <w:rPr>
        <w:rFonts w:ascii="Wingdings" w:hAnsi="Wingdings" w:hint="default"/>
      </w:rPr>
    </w:lvl>
    <w:lvl w:ilvl="6" w:tplc="042A0001" w:tentative="1">
      <w:start w:val="1"/>
      <w:numFmt w:val="bullet"/>
      <w:lvlText w:val=""/>
      <w:lvlJc w:val="left"/>
      <w:pPr>
        <w:ind w:left="7560" w:hanging="360"/>
      </w:pPr>
      <w:rPr>
        <w:rFonts w:ascii="Symbol" w:hAnsi="Symbol" w:hint="default"/>
      </w:rPr>
    </w:lvl>
    <w:lvl w:ilvl="7" w:tplc="042A0003" w:tentative="1">
      <w:start w:val="1"/>
      <w:numFmt w:val="bullet"/>
      <w:lvlText w:val="o"/>
      <w:lvlJc w:val="left"/>
      <w:pPr>
        <w:ind w:left="8280" w:hanging="360"/>
      </w:pPr>
      <w:rPr>
        <w:rFonts w:ascii="Courier New" w:hAnsi="Courier New" w:cs="Courier New" w:hint="default"/>
      </w:rPr>
    </w:lvl>
    <w:lvl w:ilvl="8" w:tplc="042A0005" w:tentative="1">
      <w:start w:val="1"/>
      <w:numFmt w:val="bullet"/>
      <w:lvlText w:val=""/>
      <w:lvlJc w:val="left"/>
      <w:pPr>
        <w:ind w:left="9000" w:hanging="360"/>
      </w:pPr>
      <w:rPr>
        <w:rFonts w:ascii="Wingdings" w:hAnsi="Wingdings" w:hint="default"/>
      </w:rPr>
    </w:lvl>
  </w:abstractNum>
  <w:abstractNum w:abstractNumId="66" w15:restartNumberingAfterBreak="0">
    <w:nsid w:val="7C9070C8"/>
    <w:multiLevelType w:val="hybridMultilevel"/>
    <w:tmpl w:val="90C45762"/>
    <w:lvl w:ilvl="0" w:tplc="701C421C">
      <w:start w:val="1"/>
      <w:numFmt w:val="decimal"/>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67" w15:restartNumberingAfterBreak="0">
    <w:nsid w:val="7D7417BB"/>
    <w:multiLevelType w:val="hybridMultilevel"/>
    <w:tmpl w:val="08D04C74"/>
    <w:lvl w:ilvl="0" w:tplc="B784BB72">
      <w:start w:val="2"/>
      <w:numFmt w:val="bullet"/>
      <w:lvlText w:val="-"/>
      <w:lvlJc w:val="left"/>
      <w:pPr>
        <w:ind w:left="2160" w:hanging="360"/>
      </w:pPr>
      <w:rPr>
        <w:rFonts w:ascii="Times New Roman" w:eastAsiaTheme="minorHAnsi" w:hAnsi="Times New Roman" w:cs="Times New Roman"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num w:numId="1">
    <w:abstractNumId w:val="7"/>
  </w:num>
  <w:num w:numId="2">
    <w:abstractNumId w:val="29"/>
  </w:num>
  <w:num w:numId="3">
    <w:abstractNumId w:val="19"/>
  </w:num>
  <w:num w:numId="4">
    <w:abstractNumId w:val="16"/>
  </w:num>
  <w:num w:numId="5">
    <w:abstractNumId w:val="66"/>
  </w:num>
  <w:num w:numId="6">
    <w:abstractNumId w:val="44"/>
  </w:num>
  <w:num w:numId="7">
    <w:abstractNumId w:val="9"/>
  </w:num>
  <w:num w:numId="8">
    <w:abstractNumId w:val="39"/>
  </w:num>
  <w:num w:numId="9">
    <w:abstractNumId w:val="35"/>
  </w:num>
  <w:num w:numId="10">
    <w:abstractNumId w:val="62"/>
  </w:num>
  <w:num w:numId="11">
    <w:abstractNumId w:val="17"/>
  </w:num>
  <w:num w:numId="12">
    <w:abstractNumId w:val="67"/>
  </w:num>
  <w:num w:numId="13">
    <w:abstractNumId w:val="40"/>
  </w:num>
  <w:num w:numId="14">
    <w:abstractNumId w:val="45"/>
  </w:num>
  <w:num w:numId="15">
    <w:abstractNumId w:val="56"/>
  </w:num>
  <w:num w:numId="16">
    <w:abstractNumId w:val="47"/>
  </w:num>
  <w:num w:numId="17">
    <w:abstractNumId w:val="55"/>
  </w:num>
  <w:num w:numId="18">
    <w:abstractNumId w:val="12"/>
  </w:num>
  <w:num w:numId="19">
    <w:abstractNumId w:val="46"/>
  </w:num>
  <w:num w:numId="20">
    <w:abstractNumId w:val="60"/>
  </w:num>
  <w:num w:numId="21">
    <w:abstractNumId w:val="48"/>
  </w:num>
  <w:num w:numId="22">
    <w:abstractNumId w:val="36"/>
  </w:num>
  <w:num w:numId="23">
    <w:abstractNumId w:val="64"/>
  </w:num>
  <w:num w:numId="24">
    <w:abstractNumId w:val="8"/>
  </w:num>
  <w:num w:numId="25">
    <w:abstractNumId w:val="23"/>
  </w:num>
  <w:num w:numId="26">
    <w:abstractNumId w:val="32"/>
  </w:num>
  <w:num w:numId="27">
    <w:abstractNumId w:val="5"/>
  </w:num>
  <w:num w:numId="28">
    <w:abstractNumId w:val="22"/>
  </w:num>
  <w:num w:numId="29">
    <w:abstractNumId w:val="14"/>
  </w:num>
  <w:num w:numId="30">
    <w:abstractNumId w:val="33"/>
  </w:num>
  <w:num w:numId="31">
    <w:abstractNumId w:val="49"/>
  </w:num>
  <w:num w:numId="32">
    <w:abstractNumId w:val="20"/>
  </w:num>
  <w:num w:numId="33">
    <w:abstractNumId w:val="28"/>
  </w:num>
  <w:num w:numId="34">
    <w:abstractNumId w:val="11"/>
  </w:num>
  <w:num w:numId="35">
    <w:abstractNumId w:val="26"/>
  </w:num>
  <w:num w:numId="36">
    <w:abstractNumId w:val="57"/>
  </w:num>
  <w:num w:numId="37">
    <w:abstractNumId w:val="41"/>
  </w:num>
  <w:num w:numId="38">
    <w:abstractNumId w:val="54"/>
  </w:num>
  <w:num w:numId="39">
    <w:abstractNumId w:val="51"/>
  </w:num>
  <w:num w:numId="40">
    <w:abstractNumId w:val="34"/>
  </w:num>
  <w:num w:numId="41">
    <w:abstractNumId w:val="53"/>
  </w:num>
  <w:num w:numId="42">
    <w:abstractNumId w:val="43"/>
  </w:num>
  <w:num w:numId="43">
    <w:abstractNumId w:val="65"/>
  </w:num>
  <w:num w:numId="44">
    <w:abstractNumId w:val="30"/>
  </w:num>
  <w:num w:numId="45">
    <w:abstractNumId w:val="27"/>
  </w:num>
  <w:num w:numId="46">
    <w:abstractNumId w:val="18"/>
  </w:num>
  <w:num w:numId="47">
    <w:abstractNumId w:val="31"/>
  </w:num>
  <w:num w:numId="48">
    <w:abstractNumId w:val="15"/>
  </w:num>
  <w:num w:numId="49">
    <w:abstractNumId w:val="13"/>
  </w:num>
  <w:num w:numId="50">
    <w:abstractNumId w:val="37"/>
  </w:num>
  <w:num w:numId="51">
    <w:abstractNumId w:val="0"/>
  </w:num>
  <w:num w:numId="52">
    <w:abstractNumId w:val="59"/>
  </w:num>
  <w:num w:numId="53">
    <w:abstractNumId w:val="3"/>
  </w:num>
  <w:num w:numId="54">
    <w:abstractNumId w:val="2"/>
  </w:num>
  <w:num w:numId="55">
    <w:abstractNumId w:val="21"/>
  </w:num>
  <w:num w:numId="56">
    <w:abstractNumId w:val="58"/>
  </w:num>
  <w:num w:numId="57">
    <w:abstractNumId w:val="50"/>
  </w:num>
  <w:num w:numId="58">
    <w:abstractNumId w:val="42"/>
  </w:num>
  <w:num w:numId="59">
    <w:abstractNumId w:val="1"/>
  </w:num>
  <w:num w:numId="60">
    <w:abstractNumId w:val="63"/>
  </w:num>
  <w:num w:numId="61">
    <w:abstractNumId w:val="38"/>
  </w:num>
  <w:num w:numId="62">
    <w:abstractNumId w:val="61"/>
  </w:num>
  <w:num w:numId="63">
    <w:abstractNumId w:val="25"/>
  </w:num>
  <w:num w:numId="64">
    <w:abstractNumId w:val="24"/>
  </w:num>
  <w:num w:numId="65">
    <w:abstractNumId w:val="4"/>
  </w:num>
  <w:num w:numId="66">
    <w:abstractNumId w:val="52"/>
  </w:num>
  <w:num w:numId="67">
    <w:abstractNumId w:val="6"/>
  </w:num>
  <w:num w:numId="68">
    <w:abstractNumId w:val="1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activeWritingStyle w:appName="MSWord" w:lang="en-US" w:vendorID="64" w:dllVersion="131078" w:nlCheck="1" w:checkStyle="0"/>
  <w:activeWritingStyle w:appName="MSWord" w:lang="fr-FR"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A14"/>
    <w:rsid w:val="0009518E"/>
    <w:rsid w:val="000C7BB5"/>
    <w:rsid w:val="00104EB0"/>
    <w:rsid w:val="001142D4"/>
    <w:rsid w:val="001621C7"/>
    <w:rsid w:val="001735D9"/>
    <w:rsid w:val="001D6B4A"/>
    <w:rsid w:val="00210EDE"/>
    <w:rsid w:val="00216D40"/>
    <w:rsid w:val="00224554"/>
    <w:rsid w:val="00261157"/>
    <w:rsid w:val="002B0783"/>
    <w:rsid w:val="002B29EE"/>
    <w:rsid w:val="002C493C"/>
    <w:rsid w:val="002D4676"/>
    <w:rsid w:val="00326E37"/>
    <w:rsid w:val="003C232B"/>
    <w:rsid w:val="003C2742"/>
    <w:rsid w:val="003E6DEC"/>
    <w:rsid w:val="00403A14"/>
    <w:rsid w:val="00410E46"/>
    <w:rsid w:val="004A5BBA"/>
    <w:rsid w:val="004F75DA"/>
    <w:rsid w:val="00565813"/>
    <w:rsid w:val="00571C34"/>
    <w:rsid w:val="00595FCE"/>
    <w:rsid w:val="005E1E5E"/>
    <w:rsid w:val="00661ED8"/>
    <w:rsid w:val="006814B1"/>
    <w:rsid w:val="00696851"/>
    <w:rsid w:val="006A53D7"/>
    <w:rsid w:val="006B351C"/>
    <w:rsid w:val="006E3938"/>
    <w:rsid w:val="00703B7F"/>
    <w:rsid w:val="007117C5"/>
    <w:rsid w:val="00755F22"/>
    <w:rsid w:val="007652C7"/>
    <w:rsid w:val="007B6A37"/>
    <w:rsid w:val="007C0394"/>
    <w:rsid w:val="007F1D7D"/>
    <w:rsid w:val="008F1338"/>
    <w:rsid w:val="00921064"/>
    <w:rsid w:val="009647FB"/>
    <w:rsid w:val="00965234"/>
    <w:rsid w:val="009C3A09"/>
    <w:rsid w:val="009D0C87"/>
    <w:rsid w:val="009D53EA"/>
    <w:rsid w:val="009E2381"/>
    <w:rsid w:val="00A11D2F"/>
    <w:rsid w:val="00A226FE"/>
    <w:rsid w:val="00A24768"/>
    <w:rsid w:val="00A41EF4"/>
    <w:rsid w:val="00A86952"/>
    <w:rsid w:val="00AA1AB9"/>
    <w:rsid w:val="00B1674D"/>
    <w:rsid w:val="00B810EF"/>
    <w:rsid w:val="00B907B1"/>
    <w:rsid w:val="00BC0BC8"/>
    <w:rsid w:val="00BD1C13"/>
    <w:rsid w:val="00C43590"/>
    <w:rsid w:val="00C726B9"/>
    <w:rsid w:val="00CA095A"/>
    <w:rsid w:val="00CB032D"/>
    <w:rsid w:val="00CB6579"/>
    <w:rsid w:val="00D524E0"/>
    <w:rsid w:val="00D61B82"/>
    <w:rsid w:val="00DA277D"/>
    <w:rsid w:val="00DB78EE"/>
    <w:rsid w:val="00DE4DCD"/>
    <w:rsid w:val="00E03876"/>
    <w:rsid w:val="00E1775F"/>
    <w:rsid w:val="00E653BE"/>
    <w:rsid w:val="00E86AFE"/>
    <w:rsid w:val="00E8733D"/>
    <w:rsid w:val="00F279CD"/>
    <w:rsid w:val="00F32DB8"/>
    <w:rsid w:val="00F7481B"/>
    <w:rsid w:val="00F768AD"/>
    <w:rsid w:val="00FB366D"/>
    <w:rsid w:val="7244717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03D0F"/>
  <w15:docId w15:val="{B3A04432-106A-4C67-992F-E8E8E0A6E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3A14"/>
    <w:pPr>
      <w:spacing w:after="200" w:line="276" w:lineRule="auto"/>
      <w:ind w:left="720"/>
      <w:contextualSpacing/>
    </w:pPr>
  </w:style>
  <w:style w:type="paragraph" w:styleId="Header">
    <w:name w:val="header"/>
    <w:basedOn w:val="Normal"/>
    <w:link w:val="HeaderChar"/>
    <w:uiPriority w:val="99"/>
    <w:unhideWhenUsed/>
    <w:rsid w:val="005658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813"/>
  </w:style>
  <w:style w:type="paragraph" w:styleId="Footer">
    <w:name w:val="footer"/>
    <w:basedOn w:val="Normal"/>
    <w:link w:val="FooterChar"/>
    <w:uiPriority w:val="99"/>
    <w:unhideWhenUsed/>
    <w:rsid w:val="005658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8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10DB6-28C0-4F5A-9001-0E813DAE9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897</Words>
  <Characters>5114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DAVUONG</dc:creator>
  <cp:lastModifiedBy>che chau</cp:lastModifiedBy>
  <cp:revision>6</cp:revision>
  <dcterms:created xsi:type="dcterms:W3CDTF">2016-04-18T11:56:00Z</dcterms:created>
  <dcterms:modified xsi:type="dcterms:W3CDTF">2016-06-16T07:38:00Z</dcterms:modified>
</cp:coreProperties>
</file>